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19441B" w:rsidRPr="003147A0" w:rsidRDefault="0019441B" w:rsidP="00181C7B">
      <w:pPr>
        <w:jc w:val="center"/>
        <w:rPr>
          <w:rFonts w:ascii="Arial" w:hAnsi="Arial" w:cs="Arial"/>
          <w:b/>
          <w:sz w:val="22"/>
          <w:szCs w:val="22"/>
        </w:rPr>
      </w:pPr>
      <w:bookmarkStart w:id="0" w:name="_GoBack"/>
      <w:bookmarkEnd w:id="0"/>
    </w:p>
    <w:p w14:paraId="77A99864" w14:textId="77777777" w:rsidR="00836D99" w:rsidRPr="008D1679" w:rsidRDefault="00836D99" w:rsidP="00836D99">
      <w:pPr>
        <w:ind w:right="48"/>
        <w:rPr>
          <w:rFonts w:ascii="Arial" w:hAnsi="Arial" w:cs="Arial"/>
        </w:rPr>
      </w:pPr>
    </w:p>
    <w:p w14:paraId="40483AE6" w14:textId="77777777" w:rsidR="00836D99" w:rsidRPr="008D1679" w:rsidRDefault="00836D99" w:rsidP="00836D99">
      <w:pPr>
        <w:pBdr>
          <w:top w:val="single" w:sz="12" w:space="1" w:color="C0C0C0"/>
        </w:pBdr>
        <w:ind w:right="48"/>
        <w:rPr>
          <w:rFonts w:ascii="Arial" w:hAnsi="Arial" w:cs="Arial"/>
        </w:rPr>
      </w:pPr>
    </w:p>
    <w:p w14:paraId="41A68C16" w14:textId="77777777" w:rsidR="001E4D18" w:rsidRPr="004F6A01" w:rsidRDefault="001E4D18" w:rsidP="001E4D18">
      <w:pPr>
        <w:ind w:left="142" w:right="48"/>
        <w:jc w:val="center"/>
        <w:rPr>
          <w:rFonts w:ascii="Arial" w:hAnsi="Arial" w:cs="Arial"/>
          <w:b/>
          <w:bCs/>
          <w:sz w:val="32"/>
          <w:szCs w:val="32"/>
        </w:rPr>
      </w:pPr>
      <w:bookmarkStart w:id="1" w:name="_DV_M2"/>
      <w:bookmarkEnd w:id="1"/>
      <w:r w:rsidRPr="004F6A01">
        <w:rPr>
          <w:rFonts w:ascii="Arial" w:hAnsi="Arial" w:cs="Arial"/>
          <w:b/>
          <w:bCs/>
          <w:sz w:val="32"/>
          <w:szCs w:val="32"/>
        </w:rPr>
        <w:t>SECRETARÍA DE OBRAS PÚBLICAS Y ORDENAMIENTO TERRITORIAL DEL GOBIERNO</w:t>
      </w:r>
    </w:p>
    <w:p w14:paraId="2D58EEF3" w14:textId="77777777" w:rsidR="001E4D18" w:rsidRDefault="001E4D18" w:rsidP="001E4D18">
      <w:pPr>
        <w:ind w:left="142" w:right="48"/>
        <w:jc w:val="center"/>
        <w:rPr>
          <w:rFonts w:ascii="Arial" w:hAnsi="Arial" w:cs="Arial"/>
          <w:b/>
          <w:bCs/>
        </w:rPr>
      </w:pPr>
      <w:r w:rsidRPr="004F6A01">
        <w:rPr>
          <w:rFonts w:ascii="Arial" w:hAnsi="Arial" w:cs="Arial"/>
          <w:b/>
          <w:bCs/>
          <w:sz w:val="32"/>
          <w:szCs w:val="32"/>
        </w:rPr>
        <w:t>DEL ESTADO LIBRE Y SOBERANO DE HIDALGO</w:t>
      </w:r>
    </w:p>
    <w:p w14:paraId="47D3BAA4" w14:textId="77777777" w:rsidR="001E4D18" w:rsidRDefault="001E4D18" w:rsidP="001E4D18">
      <w:pPr>
        <w:ind w:left="142" w:right="48"/>
        <w:jc w:val="center"/>
        <w:rPr>
          <w:rFonts w:ascii="Arial" w:hAnsi="Arial" w:cs="Arial"/>
          <w:b/>
          <w:bCs/>
        </w:rPr>
      </w:pPr>
    </w:p>
    <w:p w14:paraId="20AC01AB" w14:textId="77777777" w:rsidR="001E4D18" w:rsidRDefault="001E4D18" w:rsidP="001E4D18">
      <w:pPr>
        <w:ind w:left="142" w:right="48"/>
        <w:jc w:val="center"/>
        <w:rPr>
          <w:rFonts w:ascii="Arial" w:hAnsi="Arial" w:cs="Arial"/>
          <w:b/>
          <w:bCs/>
        </w:rPr>
      </w:pPr>
    </w:p>
    <w:p w14:paraId="01C8B9AB" w14:textId="77777777" w:rsidR="001E4D18" w:rsidRDefault="001E4D18" w:rsidP="001E4D18">
      <w:pPr>
        <w:ind w:left="142" w:right="48"/>
        <w:jc w:val="center"/>
        <w:rPr>
          <w:rFonts w:ascii="Arial" w:hAnsi="Arial" w:cs="Arial"/>
          <w:b/>
          <w:bCs/>
        </w:rPr>
      </w:pPr>
    </w:p>
    <w:p w14:paraId="0C877F9C" w14:textId="77777777" w:rsidR="001E4D18" w:rsidRPr="008D1679" w:rsidRDefault="001E4D18" w:rsidP="001E4D18">
      <w:pPr>
        <w:ind w:left="142" w:right="48"/>
        <w:jc w:val="center"/>
        <w:rPr>
          <w:rFonts w:ascii="Arial" w:hAnsi="Arial" w:cs="Arial"/>
          <w:b/>
          <w:bCs/>
        </w:rPr>
      </w:pPr>
    </w:p>
    <w:p w14:paraId="453736C6" w14:textId="77777777" w:rsidR="001E4D18" w:rsidRPr="005E6897" w:rsidRDefault="001E4D18" w:rsidP="001E4D18">
      <w:pPr>
        <w:ind w:left="142" w:right="48"/>
        <w:jc w:val="center"/>
        <w:rPr>
          <w:rFonts w:ascii="Arial" w:hAnsi="Arial" w:cs="Arial"/>
          <w:b/>
          <w:bCs/>
          <w:sz w:val="26"/>
          <w:szCs w:val="26"/>
        </w:rPr>
      </w:pPr>
      <w:r w:rsidRPr="008D1679">
        <w:rPr>
          <w:rFonts w:ascii="Arial" w:hAnsi="Arial" w:cs="Arial"/>
          <w:b/>
          <w:bCs/>
          <w:sz w:val="26"/>
          <w:szCs w:val="26"/>
        </w:rPr>
        <w:t>“Carretera Real del Monte – Entronque Huasca”</w:t>
      </w:r>
    </w:p>
    <w:p w14:paraId="298FF8E8" w14:textId="77777777" w:rsidR="00836D99" w:rsidRPr="008D1679" w:rsidRDefault="00836D99" w:rsidP="00836D99">
      <w:pPr>
        <w:ind w:right="48"/>
        <w:jc w:val="center"/>
        <w:rPr>
          <w:rFonts w:ascii="Arial" w:hAnsi="Arial" w:cs="Arial"/>
          <w:b/>
          <w:bCs/>
        </w:rPr>
      </w:pPr>
    </w:p>
    <w:p w14:paraId="134CB2FA" w14:textId="77777777" w:rsidR="00836D99" w:rsidRPr="008D1679" w:rsidRDefault="00836D99" w:rsidP="00836D99">
      <w:pPr>
        <w:ind w:right="48"/>
        <w:jc w:val="center"/>
        <w:outlineLvl w:val="0"/>
        <w:rPr>
          <w:rFonts w:ascii="Arial" w:hAnsi="Arial" w:cs="Arial"/>
          <w:b/>
          <w:bCs/>
        </w:rPr>
      </w:pPr>
    </w:p>
    <w:p w14:paraId="1B087C12" w14:textId="77777777" w:rsidR="00A80A79" w:rsidRDefault="00836D99" w:rsidP="00836D99">
      <w:pPr>
        <w:ind w:right="48"/>
        <w:jc w:val="center"/>
        <w:rPr>
          <w:rFonts w:ascii="Arial" w:hAnsi="Arial" w:cs="Arial"/>
          <w:b/>
          <w:bCs/>
          <w:sz w:val="32"/>
          <w:szCs w:val="32"/>
        </w:rPr>
      </w:pPr>
      <w:bookmarkStart w:id="2" w:name="_DV_M3"/>
      <w:bookmarkStart w:id="3" w:name="_DV_M13"/>
      <w:bookmarkStart w:id="4" w:name="_DV_M21"/>
      <w:bookmarkEnd w:id="2"/>
      <w:bookmarkEnd w:id="3"/>
      <w:bookmarkEnd w:id="4"/>
      <w:r>
        <w:rPr>
          <w:rFonts w:ascii="Arial" w:hAnsi="Arial" w:cs="Arial"/>
          <w:b/>
          <w:bCs/>
          <w:sz w:val="32"/>
          <w:szCs w:val="32"/>
        </w:rPr>
        <w:t xml:space="preserve">ANEXO </w:t>
      </w:r>
      <w:r w:rsidR="005E6897">
        <w:rPr>
          <w:rFonts w:ascii="Arial" w:hAnsi="Arial" w:cs="Arial"/>
          <w:b/>
          <w:bCs/>
          <w:sz w:val="32"/>
          <w:szCs w:val="32"/>
        </w:rPr>
        <w:t>10</w:t>
      </w:r>
    </w:p>
    <w:p w14:paraId="007ADA5F" w14:textId="5FAD6A0B" w:rsidR="00836D99" w:rsidRPr="008D1679" w:rsidRDefault="00A80A79" w:rsidP="00836D99">
      <w:pPr>
        <w:ind w:right="48"/>
        <w:jc w:val="center"/>
        <w:rPr>
          <w:rFonts w:ascii="Arial" w:hAnsi="Arial" w:cs="Arial"/>
          <w:b/>
          <w:bCs/>
          <w:sz w:val="32"/>
          <w:szCs w:val="32"/>
        </w:rPr>
      </w:pPr>
      <w:r>
        <w:rPr>
          <w:rFonts w:ascii="Arial" w:hAnsi="Arial" w:cs="Arial"/>
          <w:b/>
          <w:bCs/>
          <w:sz w:val="32"/>
          <w:szCs w:val="32"/>
        </w:rPr>
        <w:t>Apartado 10</w:t>
      </w:r>
      <w:r w:rsidR="005E6897">
        <w:rPr>
          <w:rFonts w:ascii="Arial" w:hAnsi="Arial" w:cs="Arial"/>
          <w:b/>
          <w:bCs/>
          <w:sz w:val="32"/>
          <w:szCs w:val="32"/>
        </w:rPr>
        <w:t>B</w:t>
      </w:r>
    </w:p>
    <w:p w14:paraId="04180ECF" w14:textId="77777777" w:rsidR="00836D99" w:rsidRPr="008D1679" w:rsidRDefault="00836D99" w:rsidP="00836D99">
      <w:pPr>
        <w:ind w:right="48"/>
        <w:jc w:val="center"/>
        <w:rPr>
          <w:rFonts w:ascii="Arial" w:hAnsi="Arial" w:cs="Arial"/>
          <w:b/>
          <w:bCs/>
          <w:sz w:val="32"/>
          <w:szCs w:val="32"/>
        </w:rPr>
      </w:pPr>
    </w:p>
    <w:p w14:paraId="3EA7FE76" w14:textId="6E04E7D9" w:rsidR="00A80A79" w:rsidRPr="00A80A79" w:rsidRDefault="00A80A79" w:rsidP="00A80A79">
      <w:pPr>
        <w:ind w:right="48"/>
        <w:jc w:val="center"/>
        <w:rPr>
          <w:rFonts w:ascii="Arial" w:hAnsi="Arial" w:cs="Arial"/>
          <w:b/>
          <w:bCs/>
          <w:sz w:val="32"/>
          <w:szCs w:val="32"/>
        </w:rPr>
      </w:pPr>
      <w:r w:rsidRPr="00A80A79">
        <w:rPr>
          <w:rFonts w:ascii="Arial" w:hAnsi="Arial" w:cs="Arial"/>
          <w:b/>
          <w:bCs/>
          <w:sz w:val="32"/>
          <w:szCs w:val="32"/>
        </w:rPr>
        <w:t xml:space="preserve">LINEAMIENTOS DEL SISTEMA </w:t>
      </w:r>
      <w:r w:rsidR="00F31E87">
        <w:rPr>
          <w:rFonts w:ascii="Arial" w:hAnsi="Arial" w:cs="Arial"/>
          <w:b/>
          <w:bCs/>
          <w:sz w:val="32"/>
          <w:szCs w:val="32"/>
        </w:rPr>
        <w:t xml:space="preserve">INTEGRAL </w:t>
      </w:r>
      <w:r w:rsidRPr="00A80A79">
        <w:rPr>
          <w:rFonts w:ascii="Arial" w:hAnsi="Arial" w:cs="Arial"/>
          <w:b/>
          <w:bCs/>
          <w:sz w:val="32"/>
          <w:szCs w:val="32"/>
        </w:rPr>
        <w:t xml:space="preserve">DE </w:t>
      </w:r>
    </w:p>
    <w:p w14:paraId="29FCD9B1" w14:textId="2593AEAA" w:rsidR="00836D99" w:rsidRDefault="00A80A79" w:rsidP="00A80A79">
      <w:pPr>
        <w:ind w:right="48"/>
        <w:jc w:val="center"/>
        <w:rPr>
          <w:rFonts w:ascii="Arial" w:hAnsi="Arial" w:cs="Arial"/>
          <w:b/>
          <w:bCs/>
          <w:sz w:val="32"/>
          <w:szCs w:val="32"/>
        </w:rPr>
      </w:pPr>
      <w:r w:rsidRPr="00A80A79">
        <w:rPr>
          <w:rFonts w:ascii="Arial" w:hAnsi="Arial" w:cs="Arial"/>
          <w:b/>
          <w:bCs/>
          <w:sz w:val="32"/>
          <w:szCs w:val="32"/>
        </w:rPr>
        <w:t xml:space="preserve">GESTIÓN DE </w:t>
      </w:r>
      <w:r w:rsidR="00F31E87">
        <w:rPr>
          <w:rFonts w:ascii="Arial" w:hAnsi="Arial" w:cs="Arial"/>
          <w:b/>
          <w:bCs/>
          <w:sz w:val="32"/>
          <w:szCs w:val="32"/>
        </w:rPr>
        <w:t xml:space="preserve">LA </w:t>
      </w:r>
      <w:r w:rsidRPr="00A80A79">
        <w:rPr>
          <w:rFonts w:ascii="Arial" w:hAnsi="Arial" w:cs="Arial"/>
          <w:b/>
          <w:bCs/>
          <w:sz w:val="32"/>
          <w:szCs w:val="32"/>
        </w:rPr>
        <w:t>CALIDAD</w:t>
      </w:r>
      <w:r w:rsidR="00B478B9">
        <w:rPr>
          <w:rFonts w:ascii="Arial" w:hAnsi="Arial" w:cs="Arial"/>
          <w:b/>
          <w:bCs/>
          <w:sz w:val="32"/>
          <w:szCs w:val="32"/>
        </w:rPr>
        <w:t xml:space="preserve"> </w:t>
      </w:r>
    </w:p>
    <w:p w14:paraId="5A2367C6" w14:textId="77777777" w:rsidR="00836D99" w:rsidRPr="008D1679" w:rsidRDefault="00836D99" w:rsidP="00836D99">
      <w:pPr>
        <w:ind w:right="48"/>
        <w:rPr>
          <w:rFonts w:ascii="Arial" w:hAnsi="Arial" w:cs="Arial"/>
        </w:rPr>
      </w:pPr>
      <w:bookmarkStart w:id="5" w:name="_DV_M22"/>
      <w:bookmarkEnd w:id="5"/>
    </w:p>
    <w:p w14:paraId="1B510860" w14:textId="77777777" w:rsidR="00836D99" w:rsidRPr="008D1679" w:rsidRDefault="00836D99" w:rsidP="00836D99">
      <w:pPr>
        <w:pBdr>
          <w:top w:val="single" w:sz="12" w:space="1" w:color="C0C0C0"/>
        </w:pBdr>
        <w:ind w:right="48"/>
        <w:rPr>
          <w:rFonts w:ascii="Arial" w:hAnsi="Arial" w:cs="Arial"/>
        </w:rPr>
      </w:pPr>
    </w:p>
    <w:p w14:paraId="58218751" w14:textId="77777777" w:rsidR="00836D99" w:rsidRDefault="00836D99" w:rsidP="00836D99">
      <w:pPr>
        <w:ind w:right="48"/>
        <w:textAlignment w:val="baseline"/>
        <w:rPr>
          <w:rFonts w:ascii="Arial" w:eastAsia="MS Mincho" w:hAnsi="Arial" w:cs="Arial"/>
        </w:rPr>
      </w:pPr>
    </w:p>
    <w:p w14:paraId="261CAD29" w14:textId="77777777" w:rsidR="00F51F1F" w:rsidRPr="008D1679" w:rsidRDefault="00F51F1F" w:rsidP="00F51F1F">
      <w:pPr>
        <w:ind w:left="142" w:right="48"/>
        <w:textAlignment w:val="baseline"/>
        <w:rPr>
          <w:rFonts w:ascii="Arial" w:eastAsia="MS Mincho" w:hAnsi="Arial" w:cs="Arial"/>
        </w:rPr>
      </w:pPr>
    </w:p>
    <w:p w14:paraId="352BC0A8" w14:textId="77777777" w:rsidR="00F51F1F" w:rsidRPr="00FA60AB" w:rsidRDefault="00F51F1F" w:rsidP="00F51F1F">
      <w:pPr>
        <w:ind w:left="142" w:right="48"/>
        <w:textAlignment w:val="baseline"/>
        <w:rPr>
          <w:rFonts w:ascii="Arial" w:hAnsi="Arial" w:cs="Arial"/>
          <w:b/>
          <w:bCs/>
        </w:rPr>
      </w:pPr>
      <w:r w:rsidRPr="007C0E5A">
        <w:rPr>
          <w:rFonts w:ascii="Arial" w:hAnsi="Arial" w:cs="Arial"/>
          <w:b/>
          <w:bCs/>
        </w:rPr>
        <w:t>PARA LA ADJUDICACIÓN DE UN PROYECTO DE ASOCIACIÓN PÚBLICO PRIVADA, PARA LA PRESTACIÓN DEL SERVICIO DE DISPONIBILIDAD DE LA “CARRETERA REAL DEL MONTE – ENTRONQUE HUASCA”, EN EL ESTADO DE HIDALGO, ASÍ COMO EL OTORGAMIENTO DE UNA CONCESIÓN DE JURISDICCIÓN ESTATAL POR 30 AÑOS PARA LA CONSTRUCCIÓN, OPERACIÓN, EXPLOTACIÓN, CONSERVACIÓN Y MANTENIMIENTO DE LA “CARRETERA REAL DEL MONTE – ENTRONQUE HUASCA”, EN EL ESTADO DE HIDALGO</w:t>
      </w:r>
      <w:r>
        <w:rPr>
          <w:rFonts w:ascii="Arial" w:hAnsi="Arial" w:cs="Arial"/>
          <w:b/>
          <w:bCs/>
        </w:rPr>
        <w:t>.</w:t>
      </w:r>
    </w:p>
    <w:p w14:paraId="7640490B" w14:textId="44D413C1" w:rsidR="00B560CD" w:rsidRPr="003147A0" w:rsidRDefault="00F51F1F" w:rsidP="00F51F1F">
      <w:pPr>
        <w:spacing w:after="0"/>
        <w:ind w:right="0"/>
        <w:jc w:val="left"/>
        <w:rPr>
          <w:rFonts w:ascii="Arial" w:hAnsi="Arial" w:cs="Arial"/>
          <w:b/>
          <w:sz w:val="22"/>
          <w:szCs w:val="22"/>
        </w:rPr>
      </w:pPr>
      <w:r>
        <w:rPr>
          <w:rFonts w:ascii="Arial" w:hAnsi="Arial" w:cs="Arial"/>
          <w:b/>
          <w:sz w:val="22"/>
          <w:szCs w:val="22"/>
        </w:rPr>
        <w:br w:type="page"/>
      </w:r>
    </w:p>
    <w:p w14:paraId="345CC35A" w14:textId="706CDA16" w:rsidR="00B62EC3" w:rsidRPr="003147A0" w:rsidRDefault="00B62EC3" w:rsidP="00B62EC3">
      <w:pPr>
        <w:pStyle w:val="Prrafodelista"/>
        <w:tabs>
          <w:tab w:val="left" w:pos="1701"/>
        </w:tabs>
        <w:ind w:left="0" w:right="0"/>
        <w:jc w:val="center"/>
        <w:rPr>
          <w:rFonts w:ascii="Arial" w:eastAsia="Arial Narrow" w:hAnsi="Arial" w:cs="Arial"/>
          <w:b/>
          <w:bCs/>
          <w:sz w:val="22"/>
          <w:szCs w:val="22"/>
        </w:rPr>
      </w:pPr>
      <w:r w:rsidRPr="003147A0">
        <w:rPr>
          <w:rFonts w:ascii="Arial" w:eastAsia="Arial Narrow" w:hAnsi="Arial" w:cs="Arial"/>
          <w:b/>
          <w:bCs/>
          <w:sz w:val="22"/>
          <w:szCs w:val="22"/>
        </w:rPr>
        <w:lastRenderedPageBreak/>
        <w:t>APARTADO 10B</w:t>
      </w:r>
    </w:p>
    <w:p w14:paraId="3DEEC669" w14:textId="77777777" w:rsidR="00B62EC3" w:rsidRPr="003147A0" w:rsidRDefault="00B62EC3" w:rsidP="00B62EC3">
      <w:pPr>
        <w:pStyle w:val="Prrafodelista"/>
        <w:tabs>
          <w:tab w:val="left" w:pos="1701"/>
        </w:tabs>
        <w:ind w:left="0" w:right="0"/>
        <w:jc w:val="center"/>
        <w:rPr>
          <w:rFonts w:ascii="Arial" w:eastAsia="Arial Narrow" w:hAnsi="Arial" w:cs="Arial"/>
          <w:b/>
          <w:bCs/>
          <w:sz w:val="22"/>
          <w:szCs w:val="22"/>
        </w:rPr>
      </w:pPr>
    </w:p>
    <w:p w14:paraId="5BCF1F3A" w14:textId="77777777" w:rsidR="00FA6BDD" w:rsidRPr="003147A0" w:rsidRDefault="00FA6BDD" w:rsidP="00FA6BDD">
      <w:pPr>
        <w:pStyle w:val="Prrafodelista"/>
        <w:tabs>
          <w:tab w:val="left" w:pos="0"/>
        </w:tabs>
        <w:ind w:left="0" w:right="0"/>
        <w:jc w:val="center"/>
        <w:rPr>
          <w:rFonts w:ascii="Arial" w:eastAsia="Arial Narrow" w:hAnsi="Arial" w:cs="Arial"/>
          <w:b/>
          <w:bCs/>
          <w:sz w:val="22"/>
          <w:szCs w:val="22"/>
        </w:rPr>
      </w:pPr>
      <w:r w:rsidRPr="003147A0">
        <w:rPr>
          <w:rFonts w:ascii="Arial" w:eastAsia="Arial Narrow" w:hAnsi="Arial" w:cs="Arial"/>
          <w:b/>
          <w:bCs/>
          <w:sz w:val="22"/>
          <w:szCs w:val="22"/>
        </w:rPr>
        <w:t xml:space="preserve">LINEAMIENTOS DEL SISTEMA DE </w:t>
      </w:r>
    </w:p>
    <w:p w14:paraId="55FD093F" w14:textId="77777777" w:rsidR="00B62EC3" w:rsidRPr="003147A0" w:rsidRDefault="00FA6BDD" w:rsidP="00FA6BDD">
      <w:pPr>
        <w:pStyle w:val="Prrafodelista"/>
        <w:tabs>
          <w:tab w:val="left" w:pos="0"/>
        </w:tabs>
        <w:ind w:left="0" w:right="0"/>
        <w:jc w:val="center"/>
        <w:rPr>
          <w:rFonts w:ascii="Arial" w:eastAsia="Arial Narrow" w:hAnsi="Arial" w:cs="Arial"/>
          <w:b/>
          <w:bCs/>
          <w:sz w:val="22"/>
          <w:szCs w:val="22"/>
        </w:rPr>
      </w:pPr>
      <w:r w:rsidRPr="003147A0">
        <w:rPr>
          <w:rFonts w:ascii="Arial" w:eastAsia="Arial Narrow" w:hAnsi="Arial" w:cs="Arial"/>
          <w:b/>
          <w:bCs/>
          <w:sz w:val="22"/>
          <w:szCs w:val="22"/>
        </w:rPr>
        <w:t xml:space="preserve">GESTIÓN DE CALIDAD </w:t>
      </w:r>
    </w:p>
    <w:p w14:paraId="3656B9AB" w14:textId="77777777" w:rsidR="00BE1B83" w:rsidRPr="003147A0" w:rsidRDefault="00BE1B83" w:rsidP="00B62EC3">
      <w:pPr>
        <w:pStyle w:val="Prrafodelista"/>
        <w:tabs>
          <w:tab w:val="left" w:pos="1701"/>
        </w:tabs>
        <w:ind w:left="0" w:right="0"/>
        <w:jc w:val="center"/>
        <w:rPr>
          <w:rFonts w:ascii="Arial" w:hAnsi="Arial" w:cs="Arial"/>
          <w:sz w:val="22"/>
          <w:szCs w:val="22"/>
        </w:rPr>
      </w:pPr>
    </w:p>
    <w:p w14:paraId="2B80FDD5" w14:textId="2E0D9B4D" w:rsidR="00CC3255" w:rsidRDefault="001553D9">
      <w:pPr>
        <w:pStyle w:val="TDC1"/>
        <w:tabs>
          <w:tab w:val="left" w:pos="851"/>
        </w:tabs>
        <w:rPr>
          <w:rFonts w:asciiTheme="minorHAnsi" w:eastAsiaTheme="minorEastAsia" w:hAnsiTheme="minorHAnsi" w:cstheme="minorBidi"/>
          <w:noProof/>
        </w:rPr>
      </w:pPr>
      <w:r w:rsidRPr="003147A0">
        <w:rPr>
          <w:rFonts w:ascii="Arial" w:hAnsi="Arial" w:cs="Arial"/>
          <w:sz w:val="22"/>
          <w:szCs w:val="22"/>
        </w:rPr>
        <w:fldChar w:fldCharType="begin"/>
      </w:r>
      <w:r w:rsidR="00BE1B83" w:rsidRPr="003147A0">
        <w:rPr>
          <w:rFonts w:ascii="Arial" w:hAnsi="Arial" w:cs="Arial"/>
          <w:sz w:val="22"/>
          <w:szCs w:val="22"/>
        </w:rPr>
        <w:instrText xml:space="preserve"> TOC \o "1-3" \h \z \u </w:instrText>
      </w:r>
      <w:r w:rsidRPr="003147A0">
        <w:rPr>
          <w:rFonts w:ascii="Arial" w:hAnsi="Arial" w:cs="Arial"/>
          <w:sz w:val="22"/>
          <w:szCs w:val="22"/>
        </w:rPr>
        <w:fldChar w:fldCharType="separate"/>
      </w:r>
      <w:hyperlink w:anchor="_Toc34595680" w:history="1">
        <w:r w:rsidR="00CC3255" w:rsidRPr="000622EC">
          <w:rPr>
            <w:rStyle w:val="Hipervnculo"/>
            <w:rFonts w:ascii="Arial" w:eastAsia="Arial Narrow" w:hAnsi="Arial" w:cs="Arial"/>
            <w:noProof/>
          </w:rPr>
          <w:t>1.</w:t>
        </w:r>
        <w:r w:rsidR="00CC3255">
          <w:rPr>
            <w:rFonts w:asciiTheme="minorHAnsi" w:eastAsiaTheme="minorEastAsia" w:hAnsiTheme="minorHAnsi" w:cstheme="minorBidi"/>
            <w:noProof/>
          </w:rPr>
          <w:tab/>
        </w:r>
        <w:r w:rsidR="00CC3255" w:rsidRPr="000622EC">
          <w:rPr>
            <w:rStyle w:val="Hipervnculo"/>
            <w:rFonts w:ascii="Arial" w:eastAsia="Arial Narrow" w:hAnsi="Arial" w:cs="Arial"/>
            <w:noProof/>
          </w:rPr>
          <w:t>SISTEMA INTEGRAL DE GESTIÓN DE LA CALIDAD</w:t>
        </w:r>
        <w:r w:rsidR="00CC3255">
          <w:rPr>
            <w:noProof/>
            <w:webHidden/>
          </w:rPr>
          <w:tab/>
        </w:r>
        <w:r w:rsidR="00CC3255">
          <w:rPr>
            <w:noProof/>
            <w:webHidden/>
          </w:rPr>
          <w:fldChar w:fldCharType="begin"/>
        </w:r>
        <w:r w:rsidR="00CC3255">
          <w:rPr>
            <w:noProof/>
            <w:webHidden/>
          </w:rPr>
          <w:instrText xml:space="preserve"> PAGEREF _Toc34595680 \h </w:instrText>
        </w:r>
        <w:r w:rsidR="00CC3255">
          <w:rPr>
            <w:noProof/>
            <w:webHidden/>
          </w:rPr>
        </w:r>
        <w:r w:rsidR="00CC3255">
          <w:rPr>
            <w:noProof/>
            <w:webHidden/>
          </w:rPr>
          <w:fldChar w:fldCharType="separate"/>
        </w:r>
        <w:r w:rsidR="00D03C1E">
          <w:rPr>
            <w:noProof/>
            <w:webHidden/>
          </w:rPr>
          <w:t>3</w:t>
        </w:r>
        <w:r w:rsidR="00CC3255">
          <w:rPr>
            <w:noProof/>
            <w:webHidden/>
          </w:rPr>
          <w:fldChar w:fldCharType="end"/>
        </w:r>
      </w:hyperlink>
    </w:p>
    <w:p w14:paraId="0E968C81" w14:textId="66C7160C" w:rsidR="00CC3255" w:rsidRDefault="00D03C1E">
      <w:pPr>
        <w:pStyle w:val="TDC2"/>
        <w:rPr>
          <w:rFonts w:asciiTheme="minorHAnsi" w:eastAsiaTheme="minorEastAsia" w:hAnsiTheme="minorHAnsi" w:cstheme="minorBidi"/>
          <w:noProof/>
        </w:rPr>
      </w:pPr>
      <w:hyperlink w:anchor="_Toc34595681" w:history="1">
        <w:r w:rsidR="00CC3255" w:rsidRPr="000622EC">
          <w:rPr>
            <w:rStyle w:val="Hipervnculo"/>
            <w:rFonts w:ascii="Arial" w:eastAsia="Arial" w:hAnsi="Arial" w:cs="Arial"/>
            <w:noProof/>
            <w:spacing w:val="-18"/>
            <w:w w:val="99"/>
          </w:rPr>
          <w:t>1.1.</w:t>
        </w:r>
        <w:r w:rsidR="00CC3255">
          <w:rPr>
            <w:rFonts w:asciiTheme="minorHAnsi" w:eastAsiaTheme="minorEastAsia" w:hAnsiTheme="minorHAnsi" w:cstheme="minorBidi"/>
            <w:noProof/>
          </w:rPr>
          <w:tab/>
        </w:r>
        <w:r w:rsidR="00CC3255" w:rsidRPr="000622EC">
          <w:rPr>
            <w:rStyle w:val="Hipervnculo"/>
            <w:rFonts w:ascii="Arial" w:eastAsia="Arial Narrow" w:hAnsi="Arial" w:cs="Arial"/>
            <w:noProof/>
          </w:rPr>
          <w:t>MANUAL DE LA CALIDAD (MANUAL DE GESTIÓN INTEGRADA)</w:t>
        </w:r>
        <w:r w:rsidR="00CC3255">
          <w:rPr>
            <w:noProof/>
            <w:webHidden/>
          </w:rPr>
          <w:tab/>
        </w:r>
        <w:r w:rsidR="00CC3255">
          <w:rPr>
            <w:noProof/>
            <w:webHidden/>
          </w:rPr>
          <w:fldChar w:fldCharType="begin"/>
        </w:r>
        <w:r w:rsidR="00CC3255">
          <w:rPr>
            <w:noProof/>
            <w:webHidden/>
          </w:rPr>
          <w:instrText xml:space="preserve"> PAGEREF _Toc34595681 \h </w:instrText>
        </w:r>
        <w:r w:rsidR="00CC3255">
          <w:rPr>
            <w:noProof/>
            <w:webHidden/>
          </w:rPr>
        </w:r>
        <w:r w:rsidR="00CC3255">
          <w:rPr>
            <w:noProof/>
            <w:webHidden/>
          </w:rPr>
          <w:fldChar w:fldCharType="separate"/>
        </w:r>
        <w:r>
          <w:rPr>
            <w:noProof/>
            <w:webHidden/>
          </w:rPr>
          <w:t>3</w:t>
        </w:r>
        <w:r w:rsidR="00CC3255">
          <w:rPr>
            <w:noProof/>
            <w:webHidden/>
          </w:rPr>
          <w:fldChar w:fldCharType="end"/>
        </w:r>
      </w:hyperlink>
    </w:p>
    <w:p w14:paraId="4098E636" w14:textId="38A0D043" w:rsidR="00CC3255" w:rsidRDefault="00D03C1E">
      <w:pPr>
        <w:pStyle w:val="TDC2"/>
        <w:rPr>
          <w:rFonts w:asciiTheme="minorHAnsi" w:eastAsiaTheme="minorEastAsia" w:hAnsiTheme="minorHAnsi" w:cstheme="minorBidi"/>
          <w:noProof/>
        </w:rPr>
      </w:pPr>
      <w:hyperlink w:anchor="_Toc34595682" w:history="1">
        <w:r w:rsidR="00CC3255" w:rsidRPr="000622EC">
          <w:rPr>
            <w:rStyle w:val="Hipervnculo"/>
            <w:rFonts w:ascii="Arial" w:eastAsia="Arial" w:hAnsi="Arial" w:cs="Arial"/>
            <w:noProof/>
            <w:spacing w:val="-18"/>
            <w:w w:val="99"/>
          </w:rPr>
          <w:t>1.2.</w:t>
        </w:r>
        <w:r w:rsidR="00CC3255">
          <w:rPr>
            <w:rFonts w:asciiTheme="minorHAnsi" w:eastAsiaTheme="minorEastAsia" w:hAnsiTheme="minorHAnsi" w:cstheme="minorBidi"/>
            <w:noProof/>
          </w:rPr>
          <w:tab/>
        </w:r>
        <w:r w:rsidR="00CC3255" w:rsidRPr="000622EC">
          <w:rPr>
            <w:rStyle w:val="Hipervnculo"/>
            <w:rFonts w:ascii="Arial" w:eastAsia="Arial Narrow" w:hAnsi="Arial" w:cs="Arial"/>
            <w:noProof/>
          </w:rPr>
          <w:t>PLAN DE LA CALIDAD DEL SGC.</w:t>
        </w:r>
        <w:r w:rsidR="00CC3255">
          <w:rPr>
            <w:noProof/>
            <w:webHidden/>
          </w:rPr>
          <w:tab/>
        </w:r>
        <w:r w:rsidR="00CC3255">
          <w:rPr>
            <w:noProof/>
            <w:webHidden/>
          </w:rPr>
          <w:fldChar w:fldCharType="begin"/>
        </w:r>
        <w:r w:rsidR="00CC3255">
          <w:rPr>
            <w:noProof/>
            <w:webHidden/>
          </w:rPr>
          <w:instrText xml:space="preserve"> PAGEREF _Toc34595682 \h </w:instrText>
        </w:r>
        <w:r w:rsidR="00CC3255">
          <w:rPr>
            <w:noProof/>
            <w:webHidden/>
          </w:rPr>
        </w:r>
        <w:r w:rsidR="00CC3255">
          <w:rPr>
            <w:noProof/>
            <w:webHidden/>
          </w:rPr>
          <w:fldChar w:fldCharType="separate"/>
        </w:r>
        <w:r>
          <w:rPr>
            <w:noProof/>
            <w:webHidden/>
          </w:rPr>
          <w:t>5</w:t>
        </w:r>
        <w:r w:rsidR="00CC3255">
          <w:rPr>
            <w:noProof/>
            <w:webHidden/>
          </w:rPr>
          <w:fldChar w:fldCharType="end"/>
        </w:r>
      </w:hyperlink>
    </w:p>
    <w:p w14:paraId="44C48C0B" w14:textId="374C632E" w:rsidR="00CC3255" w:rsidRDefault="00D03C1E">
      <w:pPr>
        <w:pStyle w:val="TDC2"/>
        <w:rPr>
          <w:rFonts w:asciiTheme="minorHAnsi" w:eastAsiaTheme="minorEastAsia" w:hAnsiTheme="minorHAnsi" w:cstheme="minorBidi"/>
          <w:noProof/>
        </w:rPr>
      </w:pPr>
      <w:hyperlink w:anchor="_Toc34595683" w:history="1">
        <w:r w:rsidR="00CC3255" w:rsidRPr="000622EC">
          <w:rPr>
            <w:rStyle w:val="Hipervnculo"/>
            <w:rFonts w:ascii="Arial" w:eastAsia="Arial" w:hAnsi="Arial" w:cs="Arial"/>
            <w:noProof/>
            <w:spacing w:val="-18"/>
            <w:w w:val="99"/>
          </w:rPr>
          <w:t>1.3.</w:t>
        </w:r>
        <w:r w:rsidR="00CC3255">
          <w:rPr>
            <w:rFonts w:asciiTheme="minorHAnsi" w:eastAsiaTheme="minorEastAsia" w:hAnsiTheme="minorHAnsi" w:cstheme="minorBidi"/>
            <w:noProof/>
          </w:rPr>
          <w:tab/>
        </w:r>
        <w:r w:rsidR="00CC3255" w:rsidRPr="000622EC">
          <w:rPr>
            <w:rStyle w:val="Hipervnculo"/>
            <w:rFonts w:ascii="Arial" w:eastAsia="Arial Narrow" w:hAnsi="Arial" w:cs="Arial"/>
            <w:noProof/>
          </w:rPr>
          <w:t>PROCEDIMIENTOS DE LA CALIDAD DEL SGC</w:t>
        </w:r>
        <w:r w:rsidR="00CC3255">
          <w:rPr>
            <w:noProof/>
            <w:webHidden/>
          </w:rPr>
          <w:tab/>
        </w:r>
        <w:r w:rsidR="00CC3255">
          <w:rPr>
            <w:noProof/>
            <w:webHidden/>
          </w:rPr>
          <w:fldChar w:fldCharType="begin"/>
        </w:r>
        <w:r w:rsidR="00CC3255">
          <w:rPr>
            <w:noProof/>
            <w:webHidden/>
          </w:rPr>
          <w:instrText xml:space="preserve"> PAGEREF _Toc34595683 \h </w:instrText>
        </w:r>
        <w:r w:rsidR="00CC3255">
          <w:rPr>
            <w:noProof/>
            <w:webHidden/>
          </w:rPr>
        </w:r>
        <w:r w:rsidR="00CC3255">
          <w:rPr>
            <w:noProof/>
            <w:webHidden/>
          </w:rPr>
          <w:fldChar w:fldCharType="separate"/>
        </w:r>
        <w:r>
          <w:rPr>
            <w:noProof/>
            <w:webHidden/>
          </w:rPr>
          <w:t>8</w:t>
        </w:r>
        <w:r w:rsidR="00CC3255">
          <w:rPr>
            <w:noProof/>
            <w:webHidden/>
          </w:rPr>
          <w:fldChar w:fldCharType="end"/>
        </w:r>
      </w:hyperlink>
    </w:p>
    <w:p w14:paraId="433D6773" w14:textId="088222B7" w:rsidR="00CC3255" w:rsidRDefault="00D03C1E">
      <w:pPr>
        <w:pStyle w:val="TDC2"/>
        <w:rPr>
          <w:rFonts w:asciiTheme="minorHAnsi" w:eastAsiaTheme="minorEastAsia" w:hAnsiTheme="minorHAnsi" w:cstheme="minorBidi"/>
          <w:noProof/>
        </w:rPr>
      </w:pPr>
      <w:hyperlink w:anchor="_Toc34595684" w:history="1">
        <w:r w:rsidR="00CC3255" w:rsidRPr="000622EC">
          <w:rPr>
            <w:rStyle w:val="Hipervnculo"/>
            <w:rFonts w:ascii="Arial" w:eastAsia="Arial" w:hAnsi="Arial" w:cs="Arial"/>
            <w:noProof/>
            <w:spacing w:val="-18"/>
            <w:w w:val="99"/>
          </w:rPr>
          <w:t>1.4.</w:t>
        </w:r>
        <w:r w:rsidR="00CC3255">
          <w:rPr>
            <w:rFonts w:asciiTheme="minorHAnsi" w:eastAsiaTheme="minorEastAsia" w:hAnsiTheme="minorHAnsi" w:cstheme="minorBidi"/>
            <w:noProof/>
          </w:rPr>
          <w:tab/>
        </w:r>
        <w:r w:rsidR="00CC3255" w:rsidRPr="000622EC">
          <w:rPr>
            <w:rStyle w:val="Hipervnculo"/>
            <w:rFonts w:ascii="Arial" w:eastAsia="Arial Narrow" w:hAnsi="Arial" w:cs="Arial"/>
            <w:noProof/>
          </w:rPr>
          <w:t>SISTEMA DE GESTIÓN AMBIENTAL (SGA)</w:t>
        </w:r>
        <w:r w:rsidR="00CC3255">
          <w:rPr>
            <w:noProof/>
            <w:webHidden/>
          </w:rPr>
          <w:tab/>
        </w:r>
        <w:r w:rsidR="00CC3255">
          <w:rPr>
            <w:noProof/>
            <w:webHidden/>
          </w:rPr>
          <w:fldChar w:fldCharType="begin"/>
        </w:r>
        <w:r w:rsidR="00CC3255">
          <w:rPr>
            <w:noProof/>
            <w:webHidden/>
          </w:rPr>
          <w:instrText xml:space="preserve"> PAGEREF _Toc34595684 \h </w:instrText>
        </w:r>
        <w:r w:rsidR="00CC3255">
          <w:rPr>
            <w:noProof/>
            <w:webHidden/>
          </w:rPr>
        </w:r>
        <w:r w:rsidR="00CC3255">
          <w:rPr>
            <w:noProof/>
            <w:webHidden/>
          </w:rPr>
          <w:fldChar w:fldCharType="separate"/>
        </w:r>
        <w:r>
          <w:rPr>
            <w:noProof/>
            <w:webHidden/>
          </w:rPr>
          <w:t>11</w:t>
        </w:r>
        <w:r w:rsidR="00CC3255">
          <w:rPr>
            <w:noProof/>
            <w:webHidden/>
          </w:rPr>
          <w:fldChar w:fldCharType="end"/>
        </w:r>
      </w:hyperlink>
    </w:p>
    <w:p w14:paraId="25B67E5F" w14:textId="0BED85F5" w:rsidR="00CC3255" w:rsidRDefault="00D03C1E">
      <w:pPr>
        <w:pStyle w:val="TDC2"/>
        <w:rPr>
          <w:rFonts w:asciiTheme="minorHAnsi" w:eastAsiaTheme="minorEastAsia" w:hAnsiTheme="minorHAnsi" w:cstheme="minorBidi"/>
          <w:noProof/>
        </w:rPr>
      </w:pPr>
      <w:hyperlink w:anchor="_Toc34595685" w:history="1">
        <w:r w:rsidR="00CC3255" w:rsidRPr="000622EC">
          <w:rPr>
            <w:rStyle w:val="Hipervnculo"/>
            <w:rFonts w:ascii="Arial" w:eastAsia="Arial" w:hAnsi="Arial" w:cs="Arial"/>
            <w:noProof/>
            <w:spacing w:val="-18"/>
            <w:w w:val="99"/>
          </w:rPr>
          <w:t>1.5.</w:t>
        </w:r>
        <w:r w:rsidR="00CC3255">
          <w:rPr>
            <w:rFonts w:asciiTheme="minorHAnsi" w:eastAsiaTheme="minorEastAsia" w:hAnsiTheme="minorHAnsi" w:cstheme="minorBidi"/>
            <w:noProof/>
          </w:rPr>
          <w:tab/>
        </w:r>
        <w:r w:rsidR="00CC3255" w:rsidRPr="000622EC">
          <w:rPr>
            <w:rStyle w:val="Hipervnculo"/>
            <w:rFonts w:ascii="Arial" w:eastAsia="Arial Narrow" w:hAnsi="Arial" w:cs="Arial"/>
            <w:noProof/>
          </w:rPr>
          <w:t>SISTEMA DE GESTIÓN DE SEGURIDAD Y SALUD LABORAL (SGSSL)</w:t>
        </w:r>
        <w:r w:rsidR="00CC3255">
          <w:rPr>
            <w:noProof/>
            <w:webHidden/>
          </w:rPr>
          <w:tab/>
        </w:r>
        <w:r w:rsidR="00CC3255">
          <w:rPr>
            <w:noProof/>
            <w:webHidden/>
          </w:rPr>
          <w:fldChar w:fldCharType="begin"/>
        </w:r>
        <w:r w:rsidR="00CC3255">
          <w:rPr>
            <w:noProof/>
            <w:webHidden/>
          </w:rPr>
          <w:instrText xml:space="preserve"> PAGEREF _Toc34595685 \h </w:instrText>
        </w:r>
        <w:r w:rsidR="00CC3255">
          <w:rPr>
            <w:noProof/>
            <w:webHidden/>
          </w:rPr>
        </w:r>
        <w:r w:rsidR="00CC3255">
          <w:rPr>
            <w:noProof/>
            <w:webHidden/>
          </w:rPr>
          <w:fldChar w:fldCharType="separate"/>
        </w:r>
        <w:r>
          <w:rPr>
            <w:noProof/>
            <w:webHidden/>
          </w:rPr>
          <w:t>13</w:t>
        </w:r>
        <w:r w:rsidR="00CC3255">
          <w:rPr>
            <w:noProof/>
            <w:webHidden/>
          </w:rPr>
          <w:fldChar w:fldCharType="end"/>
        </w:r>
      </w:hyperlink>
    </w:p>
    <w:p w14:paraId="651AC2F3" w14:textId="44B3F869" w:rsidR="00CC3255" w:rsidRDefault="00D03C1E">
      <w:pPr>
        <w:pStyle w:val="TDC2"/>
        <w:rPr>
          <w:rFonts w:asciiTheme="minorHAnsi" w:eastAsiaTheme="minorEastAsia" w:hAnsiTheme="minorHAnsi" w:cstheme="minorBidi"/>
          <w:noProof/>
        </w:rPr>
      </w:pPr>
      <w:hyperlink w:anchor="_Toc34595686" w:history="1">
        <w:r w:rsidR="00CC3255" w:rsidRPr="000622EC">
          <w:rPr>
            <w:rStyle w:val="Hipervnculo"/>
            <w:rFonts w:ascii="Arial" w:eastAsia="Arial" w:hAnsi="Arial" w:cs="Arial"/>
            <w:noProof/>
            <w:spacing w:val="-18"/>
            <w:w w:val="99"/>
          </w:rPr>
          <w:t>1.6.</w:t>
        </w:r>
        <w:r w:rsidR="00CC3255">
          <w:rPr>
            <w:rFonts w:asciiTheme="minorHAnsi" w:eastAsiaTheme="minorEastAsia" w:hAnsiTheme="minorHAnsi" w:cstheme="minorBidi"/>
            <w:noProof/>
          </w:rPr>
          <w:tab/>
        </w:r>
        <w:r w:rsidR="00CC3255" w:rsidRPr="000622EC">
          <w:rPr>
            <w:rStyle w:val="Hipervnculo"/>
            <w:rFonts w:ascii="Arial" w:eastAsia="Arial Narrow" w:hAnsi="Arial" w:cs="Arial"/>
            <w:noProof/>
          </w:rPr>
          <w:t>SISTEMA DE GESTIÓN DE LA CALIDAD DE LA CONSERVACIÓN</w:t>
        </w:r>
        <w:r w:rsidR="00CC3255">
          <w:rPr>
            <w:noProof/>
            <w:webHidden/>
          </w:rPr>
          <w:tab/>
        </w:r>
        <w:r w:rsidR="00CC3255">
          <w:rPr>
            <w:noProof/>
            <w:webHidden/>
          </w:rPr>
          <w:fldChar w:fldCharType="begin"/>
        </w:r>
        <w:r w:rsidR="00CC3255">
          <w:rPr>
            <w:noProof/>
            <w:webHidden/>
          </w:rPr>
          <w:instrText xml:space="preserve"> PAGEREF _Toc34595686 \h </w:instrText>
        </w:r>
        <w:r w:rsidR="00CC3255">
          <w:rPr>
            <w:noProof/>
            <w:webHidden/>
          </w:rPr>
        </w:r>
        <w:r w:rsidR="00CC3255">
          <w:rPr>
            <w:noProof/>
            <w:webHidden/>
          </w:rPr>
          <w:fldChar w:fldCharType="separate"/>
        </w:r>
        <w:r>
          <w:rPr>
            <w:noProof/>
            <w:webHidden/>
          </w:rPr>
          <w:t>14</w:t>
        </w:r>
        <w:r w:rsidR="00CC3255">
          <w:rPr>
            <w:noProof/>
            <w:webHidden/>
          </w:rPr>
          <w:fldChar w:fldCharType="end"/>
        </w:r>
      </w:hyperlink>
    </w:p>
    <w:p w14:paraId="45FB0818" w14:textId="4EB5C635" w:rsidR="00BE1B83" w:rsidRPr="003147A0" w:rsidRDefault="001553D9">
      <w:pPr>
        <w:rPr>
          <w:rFonts w:ascii="Arial" w:hAnsi="Arial" w:cs="Arial"/>
          <w:sz w:val="22"/>
          <w:szCs w:val="22"/>
        </w:rPr>
      </w:pPr>
      <w:r w:rsidRPr="003147A0">
        <w:rPr>
          <w:rFonts w:ascii="Arial" w:hAnsi="Arial" w:cs="Arial"/>
          <w:b/>
          <w:bCs/>
          <w:sz w:val="22"/>
          <w:szCs w:val="22"/>
          <w:lang w:val="es-ES"/>
        </w:rPr>
        <w:fldChar w:fldCharType="end"/>
      </w:r>
    </w:p>
    <w:p w14:paraId="049F31CB" w14:textId="77777777" w:rsidR="000D5E8B" w:rsidRPr="003147A0" w:rsidRDefault="000D5E8B" w:rsidP="000D5E8B">
      <w:pPr>
        <w:pStyle w:val="Prrafodelista"/>
        <w:tabs>
          <w:tab w:val="left" w:pos="1701"/>
        </w:tabs>
        <w:ind w:left="0" w:right="0"/>
        <w:rPr>
          <w:rFonts w:ascii="Arial" w:eastAsia="Arial Narrow" w:hAnsi="Arial" w:cs="Arial"/>
          <w:b/>
          <w:bCs/>
          <w:sz w:val="22"/>
          <w:szCs w:val="22"/>
        </w:rPr>
      </w:pPr>
    </w:p>
    <w:p w14:paraId="53128261" w14:textId="77777777" w:rsidR="000D5E8B" w:rsidRPr="003147A0" w:rsidRDefault="000D5E8B" w:rsidP="000D5E8B">
      <w:pPr>
        <w:pStyle w:val="Prrafodelista"/>
        <w:tabs>
          <w:tab w:val="left" w:pos="1701"/>
        </w:tabs>
        <w:ind w:left="0" w:right="0"/>
        <w:rPr>
          <w:rFonts w:ascii="Arial" w:eastAsia="Arial Narrow" w:hAnsi="Arial" w:cs="Arial"/>
          <w:b/>
          <w:bCs/>
          <w:sz w:val="22"/>
          <w:szCs w:val="22"/>
        </w:rPr>
      </w:pPr>
      <w:r w:rsidRPr="003147A0">
        <w:rPr>
          <w:rFonts w:ascii="Arial" w:eastAsia="Arial Narrow" w:hAnsi="Arial" w:cs="Arial"/>
          <w:b/>
          <w:bCs/>
          <w:sz w:val="22"/>
          <w:szCs w:val="22"/>
        </w:rPr>
        <w:tab/>
      </w:r>
    </w:p>
    <w:p w14:paraId="62486C05" w14:textId="77777777" w:rsidR="00CB6126" w:rsidRPr="003147A0" w:rsidRDefault="00CB6126" w:rsidP="000D5E8B">
      <w:pPr>
        <w:pStyle w:val="Prrafodelista"/>
        <w:tabs>
          <w:tab w:val="left" w:pos="1701"/>
          <w:tab w:val="left" w:pos="2835"/>
        </w:tabs>
        <w:ind w:left="851" w:right="0"/>
        <w:rPr>
          <w:rFonts w:ascii="Arial" w:eastAsia="Arial Narrow" w:hAnsi="Arial" w:cs="Arial"/>
          <w:bCs/>
          <w:sz w:val="22"/>
          <w:szCs w:val="22"/>
        </w:rPr>
      </w:pPr>
    </w:p>
    <w:p w14:paraId="1F326C94" w14:textId="4CE7F625" w:rsidR="00B62EC3" w:rsidRPr="003147A0" w:rsidRDefault="00CB6126" w:rsidP="00DC6955">
      <w:pPr>
        <w:pStyle w:val="Ttulo1"/>
        <w:numPr>
          <w:ilvl w:val="0"/>
          <w:numId w:val="31"/>
        </w:numPr>
        <w:tabs>
          <w:tab w:val="left" w:pos="9356"/>
        </w:tabs>
        <w:spacing w:before="0"/>
        <w:ind w:right="0"/>
        <w:rPr>
          <w:rFonts w:ascii="Arial" w:eastAsia="Arial Narrow" w:hAnsi="Arial" w:cs="Arial"/>
          <w:color w:val="auto"/>
          <w:sz w:val="22"/>
          <w:szCs w:val="22"/>
        </w:rPr>
      </w:pPr>
      <w:r w:rsidRPr="003147A0">
        <w:rPr>
          <w:rFonts w:ascii="Arial" w:eastAsia="Arial Narrow" w:hAnsi="Arial" w:cs="Arial"/>
          <w:bCs w:val="0"/>
          <w:sz w:val="22"/>
          <w:szCs w:val="22"/>
        </w:rPr>
        <w:br w:type="page"/>
      </w:r>
      <w:bookmarkStart w:id="6" w:name="_Toc34595680"/>
      <w:r w:rsidR="00B62EC3" w:rsidRPr="003147A0">
        <w:rPr>
          <w:rFonts w:ascii="Arial" w:eastAsia="Arial Narrow" w:hAnsi="Arial" w:cs="Arial"/>
          <w:color w:val="auto"/>
          <w:sz w:val="22"/>
          <w:szCs w:val="22"/>
        </w:rPr>
        <w:lastRenderedPageBreak/>
        <w:t xml:space="preserve">SISTEMA </w:t>
      </w:r>
      <w:r w:rsidR="00D4540C">
        <w:rPr>
          <w:rFonts w:ascii="Arial" w:eastAsia="Arial Narrow" w:hAnsi="Arial" w:cs="Arial"/>
          <w:color w:val="auto"/>
          <w:sz w:val="22"/>
          <w:szCs w:val="22"/>
        </w:rPr>
        <w:t xml:space="preserve">INTEGRAL </w:t>
      </w:r>
      <w:r w:rsidR="00B62EC3" w:rsidRPr="003147A0">
        <w:rPr>
          <w:rFonts w:ascii="Arial" w:eastAsia="Arial Narrow" w:hAnsi="Arial" w:cs="Arial"/>
          <w:color w:val="auto"/>
          <w:sz w:val="22"/>
          <w:szCs w:val="22"/>
        </w:rPr>
        <w:t xml:space="preserve">DE GESTIÓN DE </w:t>
      </w:r>
      <w:r w:rsidR="00E635B8">
        <w:rPr>
          <w:rFonts w:ascii="Arial" w:eastAsia="Arial Narrow" w:hAnsi="Arial" w:cs="Arial"/>
          <w:color w:val="auto"/>
          <w:sz w:val="22"/>
          <w:szCs w:val="22"/>
        </w:rPr>
        <w:t>LA CALIDAD</w:t>
      </w:r>
      <w:bookmarkEnd w:id="6"/>
    </w:p>
    <w:p w14:paraId="4101652C" w14:textId="77777777" w:rsidR="00B62EC3" w:rsidRPr="003147A0" w:rsidRDefault="00B62EC3" w:rsidP="000631E9">
      <w:pPr>
        <w:pStyle w:val="Textoindependiente"/>
        <w:spacing w:after="0"/>
        <w:ind w:right="48"/>
        <w:contextualSpacing/>
        <w:mirrorIndents/>
        <w:rPr>
          <w:rFonts w:ascii="Arial" w:hAnsi="Arial" w:cs="Arial"/>
          <w:b/>
          <w:sz w:val="22"/>
          <w:szCs w:val="22"/>
        </w:rPr>
      </w:pPr>
    </w:p>
    <w:p w14:paraId="4F562BB8" w14:textId="77777777" w:rsidR="001F2E82" w:rsidRPr="003147A0" w:rsidRDefault="001F2E82" w:rsidP="001F2E82">
      <w:pPr>
        <w:rPr>
          <w:rFonts w:ascii="Arial" w:hAnsi="Arial" w:cs="Arial"/>
          <w:sz w:val="22"/>
          <w:szCs w:val="22"/>
        </w:rPr>
      </w:pPr>
      <w:r>
        <w:rPr>
          <w:rFonts w:ascii="Arial" w:hAnsi="Arial" w:cs="Arial"/>
          <w:sz w:val="22"/>
          <w:szCs w:val="22"/>
        </w:rPr>
        <w:t>El Desarrollador está obligado</w:t>
      </w:r>
      <w:r w:rsidRPr="003147A0">
        <w:rPr>
          <w:rFonts w:ascii="Arial" w:hAnsi="Arial" w:cs="Arial"/>
          <w:sz w:val="22"/>
          <w:szCs w:val="22"/>
        </w:rPr>
        <w:t xml:space="preserve"> a dar seguimiento a la satisfacción del usuario y a la competencia de la misma. Los requisitos establecidos en la presente sección con respecto a la Calidad, son los requisitos mínimos que debe cumplir </w:t>
      </w:r>
      <w:r>
        <w:rPr>
          <w:rFonts w:ascii="Arial" w:hAnsi="Arial" w:cs="Arial"/>
          <w:sz w:val="22"/>
          <w:szCs w:val="22"/>
        </w:rPr>
        <w:t>el Desarrollador</w:t>
      </w:r>
      <w:r w:rsidRPr="003147A0">
        <w:rPr>
          <w:rFonts w:ascii="Arial" w:hAnsi="Arial" w:cs="Arial"/>
          <w:sz w:val="22"/>
          <w:szCs w:val="22"/>
        </w:rPr>
        <w:t xml:space="preserve"> con respecto a la Calidad.</w:t>
      </w:r>
    </w:p>
    <w:p w14:paraId="6A840050" w14:textId="5C80C6EA" w:rsidR="00784C4A" w:rsidRPr="00784C4A" w:rsidRDefault="00784C4A" w:rsidP="00784C4A">
      <w:pPr>
        <w:rPr>
          <w:rFonts w:ascii="Arial" w:hAnsi="Arial" w:cs="Arial"/>
          <w:sz w:val="22"/>
          <w:szCs w:val="22"/>
        </w:rPr>
      </w:pPr>
      <w:r w:rsidRPr="00784C4A">
        <w:rPr>
          <w:rFonts w:ascii="Arial" w:hAnsi="Arial" w:cs="Arial"/>
          <w:sz w:val="22"/>
          <w:szCs w:val="22"/>
        </w:rPr>
        <w:t>El objetivo de una empresa constructora de implantar el Sistema Integral de Gestión (SIG) es no estar propensa a sufrir una serie de fallas, las cuales pueden tener efectos negativos en la calidad del producto, en la seguridad y la salud de los trabajadores y el ambiente, aunque es posible también que, actividades que aumentan la calidad, repercutan negativamente en el ambiente y la salud de los trabajadores o viceversa, en consecuencia, la empresa deben buscar alternativas que garanticen la seguridad y la protección del ambiente aumentando a su vez la productividad y la calidad</w:t>
      </w:r>
    </w:p>
    <w:p w14:paraId="6AC0F570" w14:textId="77777777" w:rsidR="007F2059" w:rsidRDefault="00784C4A" w:rsidP="00784C4A">
      <w:pPr>
        <w:rPr>
          <w:rFonts w:ascii="Arial" w:hAnsi="Arial" w:cs="Arial"/>
          <w:sz w:val="22"/>
          <w:szCs w:val="22"/>
        </w:rPr>
      </w:pPr>
      <w:r w:rsidRPr="00784C4A">
        <w:rPr>
          <w:rFonts w:ascii="Arial" w:hAnsi="Arial" w:cs="Arial"/>
          <w:sz w:val="22"/>
          <w:szCs w:val="22"/>
        </w:rPr>
        <w:t>Este SIG está integrado por el Sistema de Gestión de la Calidad (SGC), Sistema de Gestión Ambiental (SGA) y Sistema de Gestión de la Seguridad y Salud Laboral (SGSSL)</w:t>
      </w:r>
      <w:r w:rsidR="007F2059">
        <w:rPr>
          <w:rFonts w:ascii="Arial" w:hAnsi="Arial" w:cs="Arial"/>
          <w:sz w:val="22"/>
          <w:szCs w:val="22"/>
        </w:rPr>
        <w:t>.</w:t>
      </w:r>
    </w:p>
    <w:p w14:paraId="4B99056E" w14:textId="77777777" w:rsidR="00B62EC3" w:rsidRPr="003147A0" w:rsidRDefault="00B62EC3" w:rsidP="00EA2ED6">
      <w:pPr>
        <w:rPr>
          <w:rFonts w:ascii="Arial" w:hAnsi="Arial" w:cs="Arial"/>
          <w:sz w:val="22"/>
          <w:szCs w:val="22"/>
        </w:rPr>
      </w:pPr>
    </w:p>
    <w:p w14:paraId="772ADC5D" w14:textId="795F62B5" w:rsidR="00B62EC3" w:rsidRPr="003147A0" w:rsidRDefault="00C90206" w:rsidP="00342A10">
      <w:pPr>
        <w:pStyle w:val="Ttulo2"/>
        <w:numPr>
          <w:ilvl w:val="1"/>
          <w:numId w:val="32"/>
        </w:numPr>
        <w:spacing w:before="0"/>
        <w:ind w:left="953" w:right="0" w:hanging="851"/>
        <w:rPr>
          <w:rFonts w:ascii="Arial" w:eastAsia="Arial Narrow" w:hAnsi="Arial" w:cs="Arial"/>
          <w:color w:val="auto"/>
          <w:sz w:val="22"/>
          <w:szCs w:val="22"/>
        </w:rPr>
      </w:pPr>
      <w:bookmarkStart w:id="7" w:name="_Toc34595681"/>
      <w:r w:rsidRPr="00C90206">
        <w:rPr>
          <w:rFonts w:ascii="Arial" w:eastAsia="Arial Narrow" w:hAnsi="Arial" w:cs="Arial"/>
          <w:color w:val="auto"/>
          <w:sz w:val="22"/>
          <w:szCs w:val="22"/>
        </w:rPr>
        <w:t>MANUAL DE LA CALIDAD (MANUAL DE GESTIÓN INTEGRADA)</w:t>
      </w:r>
      <w:bookmarkEnd w:id="7"/>
    </w:p>
    <w:p w14:paraId="6CEB7C47" w14:textId="77777777" w:rsidR="00C87BB2" w:rsidRPr="00C87BB2" w:rsidRDefault="00C87BB2" w:rsidP="00C87BB2">
      <w:pPr>
        <w:pStyle w:val="Prrafodelista"/>
        <w:spacing w:after="0"/>
        <w:ind w:left="954"/>
        <w:rPr>
          <w:rFonts w:ascii="Arial" w:hAnsi="Arial" w:cs="Arial"/>
        </w:rPr>
      </w:pPr>
    </w:p>
    <w:p w14:paraId="210BADAD" w14:textId="77777777" w:rsidR="00C87BB2" w:rsidRPr="00C87BB2" w:rsidRDefault="00C87BB2" w:rsidP="00C87BB2">
      <w:pPr>
        <w:pStyle w:val="Prrafodelista"/>
        <w:spacing w:after="0"/>
        <w:ind w:left="0"/>
        <w:rPr>
          <w:rFonts w:ascii="Arial" w:hAnsi="Arial" w:cs="Arial"/>
        </w:rPr>
      </w:pPr>
      <w:r w:rsidRPr="00C87BB2">
        <w:rPr>
          <w:rFonts w:ascii="Arial" w:hAnsi="Arial" w:cs="Arial"/>
        </w:rPr>
        <w:t>Este documento debe incluir los siguientes capítulos que serán desarrollados conforme a la “Guía para la aplicación de la norma UNE-EN ISO 9001:2015 en empresas constructoras”: Este documento se debe desarrollar para abarcar los tres sistemas integrados SGC, SGA, SGSSL y Sistema de Gestión de la Calidad de la Conservación.</w:t>
      </w:r>
    </w:p>
    <w:p w14:paraId="58127F51" w14:textId="77777777" w:rsidR="00C87BB2" w:rsidRPr="00C87BB2" w:rsidRDefault="00C87BB2" w:rsidP="00C87BB2">
      <w:pPr>
        <w:pStyle w:val="Prrafodelista"/>
        <w:spacing w:after="0"/>
        <w:ind w:left="954"/>
        <w:rPr>
          <w:rFonts w:ascii="Arial" w:hAnsi="Arial" w:cs="Arial"/>
        </w:rPr>
      </w:pPr>
    </w:p>
    <w:tbl>
      <w:tblPr>
        <w:tblStyle w:val="Tablaconcuadrcula"/>
        <w:tblW w:w="0" w:type="auto"/>
        <w:tblLook w:val="04A0" w:firstRow="1" w:lastRow="0" w:firstColumn="1" w:lastColumn="0" w:noHBand="0" w:noVBand="1"/>
      </w:tblPr>
      <w:tblGrid>
        <w:gridCol w:w="2376"/>
        <w:gridCol w:w="6602"/>
      </w:tblGrid>
      <w:tr w:rsidR="00C87BB2" w:rsidRPr="003000FC" w14:paraId="68948271" w14:textId="77777777" w:rsidTr="00120DAE">
        <w:tc>
          <w:tcPr>
            <w:tcW w:w="2376" w:type="dxa"/>
          </w:tcPr>
          <w:p w14:paraId="58AB2C7A" w14:textId="2B19BA49" w:rsidR="00C87BB2" w:rsidRPr="003000FC" w:rsidRDefault="00C87BB2" w:rsidP="00120DAE">
            <w:pPr>
              <w:rPr>
                <w:rFonts w:ascii="Arial" w:hAnsi="Arial" w:cs="Arial"/>
                <w:b/>
              </w:rPr>
            </w:pPr>
            <w:r>
              <w:rPr>
                <w:rFonts w:ascii="Arial" w:hAnsi="Arial" w:cs="Arial"/>
                <w:b/>
              </w:rPr>
              <w:t>C</w:t>
            </w:r>
            <w:r w:rsidRPr="003000FC">
              <w:rPr>
                <w:rFonts w:ascii="Arial" w:hAnsi="Arial" w:cs="Arial"/>
                <w:b/>
              </w:rPr>
              <w:t>apítulo</w:t>
            </w:r>
          </w:p>
        </w:tc>
        <w:tc>
          <w:tcPr>
            <w:tcW w:w="6602" w:type="dxa"/>
          </w:tcPr>
          <w:p w14:paraId="39D62D4C" w14:textId="77777777" w:rsidR="00C87BB2" w:rsidRPr="003000FC" w:rsidRDefault="00C87BB2" w:rsidP="00120DAE">
            <w:pPr>
              <w:rPr>
                <w:rFonts w:ascii="Arial" w:hAnsi="Arial" w:cs="Arial"/>
                <w:b/>
              </w:rPr>
            </w:pPr>
            <w:r w:rsidRPr="003000FC">
              <w:rPr>
                <w:rFonts w:ascii="Arial" w:hAnsi="Arial" w:cs="Arial"/>
                <w:b/>
              </w:rPr>
              <w:t>Título del capítulo</w:t>
            </w:r>
          </w:p>
        </w:tc>
      </w:tr>
      <w:tr w:rsidR="00C87BB2" w14:paraId="6ACF5DB5" w14:textId="77777777" w:rsidTr="00120DAE">
        <w:tc>
          <w:tcPr>
            <w:tcW w:w="2376" w:type="dxa"/>
          </w:tcPr>
          <w:p w14:paraId="245D0DFB" w14:textId="77777777" w:rsidR="00C87BB2" w:rsidRDefault="00C87BB2" w:rsidP="00120DAE">
            <w:pPr>
              <w:jc w:val="center"/>
              <w:rPr>
                <w:rFonts w:ascii="Arial" w:hAnsi="Arial" w:cs="Arial"/>
              </w:rPr>
            </w:pPr>
            <w:r>
              <w:rPr>
                <w:rFonts w:ascii="Arial" w:hAnsi="Arial" w:cs="Arial"/>
              </w:rPr>
              <w:t>1</w:t>
            </w:r>
          </w:p>
        </w:tc>
        <w:tc>
          <w:tcPr>
            <w:tcW w:w="6602" w:type="dxa"/>
          </w:tcPr>
          <w:p w14:paraId="20EE235D" w14:textId="77777777" w:rsidR="00C87BB2" w:rsidRDefault="00C87BB2" w:rsidP="00120DAE">
            <w:pPr>
              <w:rPr>
                <w:rFonts w:ascii="Arial" w:hAnsi="Arial" w:cs="Arial"/>
              </w:rPr>
            </w:pPr>
            <w:r>
              <w:rPr>
                <w:rFonts w:ascii="Arial" w:hAnsi="Arial" w:cs="Arial"/>
              </w:rPr>
              <w:t>Objeto y campo de aplicación</w:t>
            </w:r>
          </w:p>
        </w:tc>
      </w:tr>
      <w:tr w:rsidR="00C87BB2" w14:paraId="0BADC03D" w14:textId="77777777" w:rsidTr="00120DAE">
        <w:tc>
          <w:tcPr>
            <w:tcW w:w="2376" w:type="dxa"/>
          </w:tcPr>
          <w:p w14:paraId="304AC810" w14:textId="77777777" w:rsidR="00C87BB2" w:rsidRDefault="00C87BB2" w:rsidP="00120DAE">
            <w:pPr>
              <w:jc w:val="center"/>
              <w:rPr>
                <w:rFonts w:ascii="Arial" w:hAnsi="Arial" w:cs="Arial"/>
              </w:rPr>
            </w:pPr>
            <w:r>
              <w:rPr>
                <w:rFonts w:ascii="Arial" w:hAnsi="Arial" w:cs="Arial"/>
              </w:rPr>
              <w:t>4</w:t>
            </w:r>
          </w:p>
        </w:tc>
        <w:tc>
          <w:tcPr>
            <w:tcW w:w="6602" w:type="dxa"/>
          </w:tcPr>
          <w:p w14:paraId="3FE9E973" w14:textId="77777777" w:rsidR="00C87BB2" w:rsidRDefault="00C87BB2" w:rsidP="00120DAE">
            <w:pPr>
              <w:rPr>
                <w:rFonts w:ascii="Arial" w:hAnsi="Arial" w:cs="Arial"/>
              </w:rPr>
            </w:pPr>
            <w:r>
              <w:rPr>
                <w:rFonts w:ascii="Arial" w:hAnsi="Arial" w:cs="Arial"/>
              </w:rPr>
              <w:t>Contexto de la organización</w:t>
            </w:r>
          </w:p>
        </w:tc>
      </w:tr>
      <w:tr w:rsidR="00C87BB2" w14:paraId="79F2CFE4" w14:textId="77777777" w:rsidTr="00120DAE">
        <w:tc>
          <w:tcPr>
            <w:tcW w:w="2376" w:type="dxa"/>
          </w:tcPr>
          <w:p w14:paraId="23B4A75F" w14:textId="77777777" w:rsidR="00C87BB2" w:rsidRDefault="00C87BB2" w:rsidP="00120DAE">
            <w:pPr>
              <w:jc w:val="center"/>
              <w:rPr>
                <w:rFonts w:ascii="Arial" w:hAnsi="Arial" w:cs="Arial"/>
              </w:rPr>
            </w:pPr>
            <w:r>
              <w:rPr>
                <w:rFonts w:ascii="Arial" w:hAnsi="Arial" w:cs="Arial"/>
              </w:rPr>
              <w:t>4.1</w:t>
            </w:r>
          </w:p>
        </w:tc>
        <w:tc>
          <w:tcPr>
            <w:tcW w:w="6602" w:type="dxa"/>
          </w:tcPr>
          <w:p w14:paraId="6485BEBA" w14:textId="77777777" w:rsidR="00C87BB2" w:rsidRDefault="00C87BB2" w:rsidP="00120DAE">
            <w:pPr>
              <w:rPr>
                <w:rFonts w:ascii="Arial" w:hAnsi="Arial" w:cs="Arial"/>
              </w:rPr>
            </w:pPr>
            <w:r>
              <w:rPr>
                <w:rFonts w:ascii="Arial" w:hAnsi="Arial" w:cs="Arial"/>
              </w:rPr>
              <w:t>Comprensión de la organización</w:t>
            </w:r>
          </w:p>
        </w:tc>
      </w:tr>
      <w:tr w:rsidR="00C87BB2" w14:paraId="629AAD13" w14:textId="77777777" w:rsidTr="00120DAE">
        <w:tc>
          <w:tcPr>
            <w:tcW w:w="2376" w:type="dxa"/>
          </w:tcPr>
          <w:p w14:paraId="731E545D" w14:textId="77777777" w:rsidR="00C87BB2" w:rsidRDefault="00C87BB2" w:rsidP="00120DAE">
            <w:pPr>
              <w:jc w:val="center"/>
              <w:rPr>
                <w:rFonts w:ascii="Arial" w:hAnsi="Arial" w:cs="Arial"/>
              </w:rPr>
            </w:pPr>
            <w:r>
              <w:rPr>
                <w:rFonts w:ascii="Arial" w:hAnsi="Arial" w:cs="Arial"/>
              </w:rPr>
              <w:t>4.2</w:t>
            </w:r>
          </w:p>
        </w:tc>
        <w:tc>
          <w:tcPr>
            <w:tcW w:w="6602" w:type="dxa"/>
          </w:tcPr>
          <w:p w14:paraId="6D975B69" w14:textId="77777777" w:rsidR="00C87BB2" w:rsidRDefault="00C87BB2" w:rsidP="00120DAE">
            <w:pPr>
              <w:rPr>
                <w:rFonts w:ascii="Arial" w:hAnsi="Arial" w:cs="Arial"/>
              </w:rPr>
            </w:pPr>
            <w:r>
              <w:rPr>
                <w:rFonts w:ascii="Arial" w:hAnsi="Arial" w:cs="Arial"/>
              </w:rPr>
              <w:t>Comprensión de las necesidades y expectativas de las partes interesadas</w:t>
            </w:r>
          </w:p>
        </w:tc>
      </w:tr>
      <w:tr w:rsidR="00C87BB2" w14:paraId="32439450" w14:textId="77777777" w:rsidTr="00120DAE">
        <w:tc>
          <w:tcPr>
            <w:tcW w:w="2376" w:type="dxa"/>
          </w:tcPr>
          <w:p w14:paraId="62EE9B53" w14:textId="77777777" w:rsidR="00C87BB2" w:rsidRDefault="00C87BB2" w:rsidP="00120DAE">
            <w:pPr>
              <w:jc w:val="center"/>
              <w:rPr>
                <w:rFonts w:ascii="Arial" w:hAnsi="Arial" w:cs="Arial"/>
              </w:rPr>
            </w:pPr>
            <w:r>
              <w:rPr>
                <w:rFonts w:ascii="Arial" w:hAnsi="Arial" w:cs="Arial"/>
              </w:rPr>
              <w:t>4.3</w:t>
            </w:r>
          </w:p>
        </w:tc>
        <w:tc>
          <w:tcPr>
            <w:tcW w:w="6602" w:type="dxa"/>
          </w:tcPr>
          <w:p w14:paraId="76C9AECB" w14:textId="77777777" w:rsidR="00C87BB2" w:rsidRDefault="00C87BB2" w:rsidP="00120DAE">
            <w:pPr>
              <w:rPr>
                <w:rFonts w:ascii="Arial" w:hAnsi="Arial" w:cs="Arial"/>
              </w:rPr>
            </w:pPr>
            <w:r>
              <w:rPr>
                <w:rFonts w:ascii="Arial" w:hAnsi="Arial" w:cs="Arial"/>
              </w:rPr>
              <w:t>Determinación del alcance del SGC</w:t>
            </w:r>
          </w:p>
        </w:tc>
      </w:tr>
      <w:tr w:rsidR="00C87BB2" w14:paraId="1D53A256" w14:textId="77777777" w:rsidTr="00120DAE">
        <w:tc>
          <w:tcPr>
            <w:tcW w:w="2376" w:type="dxa"/>
          </w:tcPr>
          <w:p w14:paraId="659D908F" w14:textId="77777777" w:rsidR="00C87BB2" w:rsidRDefault="00C87BB2" w:rsidP="00120DAE">
            <w:pPr>
              <w:jc w:val="center"/>
              <w:rPr>
                <w:rFonts w:ascii="Arial" w:hAnsi="Arial" w:cs="Arial"/>
              </w:rPr>
            </w:pPr>
            <w:r>
              <w:rPr>
                <w:rFonts w:ascii="Arial" w:hAnsi="Arial" w:cs="Arial"/>
              </w:rPr>
              <w:t>4.4</w:t>
            </w:r>
          </w:p>
        </w:tc>
        <w:tc>
          <w:tcPr>
            <w:tcW w:w="6602" w:type="dxa"/>
          </w:tcPr>
          <w:p w14:paraId="68BFB36F" w14:textId="77777777" w:rsidR="00C87BB2" w:rsidRDefault="00C87BB2" w:rsidP="00120DAE">
            <w:pPr>
              <w:rPr>
                <w:rFonts w:ascii="Arial" w:hAnsi="Arial" w:cs="Arial"/>
              </w:rPr>
            </w:pPr>
            <w:r>
              <w:rPr>
                <w:rFonts w:ascii="Arial" w:hAnsi="Arial" w:cs="Arial"/>
              </w:rPr>
              <w:t>SGC y sus procesos</w:t>
            </w:r>
          </w:p>
        </w:tc>
      </w:tr>
      <w:tr w:rsidR="00C87BB2" w14:paraId="16E7EFC6" w14:textId="77777777" w:rsidTr="00120DAE">
        <w:tc>
          <w:tcPr>
            <w:tcW w:w="2376" w:type="dxa"/>
          </w:tcPr>
          <w:p w14:paraId="2C877E22" w14:textId="77777777" w:rsidR="00C87BB2" w:rsidRDefault="00C87BB2" w:rsidP="00120DAE">
            <w:pPr>
              <w:jc w:val="center"/>
              <w:rPr>
                <w:rFonts w:ascii="Arial" w:hAnsi="Arial" w:cs="Arial"/>
              </w:rPr>
            </w:pPr>
            <w:r>
              <w:rPr>
                <w:rFonts w:ascii="Arial" w:hAnsi="Arial" w:cs="Arial"/>
              </w:rPr>
              <w:t>5</w:t>
            </w:r>
          </w:p>
        </w:tc>
        <w:tc>
          <w:tcPr>
            <w:tcW w:w="6602" w:type="dxa"/>
          </w:tcPr>
          <w:p w14:paraId="64FE9D5D" w14:textId="77777777" w:rsidR="00C87BB2" w:rsidRDefault="00C87BB2" w:rsidP="00120DAE">
            <w:pPr>
              <w:rPr>
                <w:rFonts w:ascii="Arial" w:hAnsi="Arial" w:cs="Arial"/>
              </w:rPr>
            </w:pPr>
            <w:r>
              <w:rPr>
                <w:rFonts w:ascii="Arial" w:hAnsi="Arial" w:cs="Arial"/>
              </w:rPr>
              <w:t>Liderazgo</w:t>
            </w:r>
          </w:p>
        </w:tc>
      </w:tr>
      <w:tr w:rsidR="00C87BB2" w14:paraId="0217379B" w14:textId="77777777" w:rsidTr="00120DAE">
        <w:tc>
          <w:tcPr>
            <w:tcW w:w="2376" w:type="dxa"/>
          </w:tcPr>
          <w:p w14:paraId="5AE6437D" w14:textId="77777777" w:rsidR="00C87BB2" w:rsidRDefault="00C87BB2" w:rsidP="00120DAE">
            <w:pPr>
              <w:jc w:val="center"/>
              <w:rPr>
                <w:rFonts w:ascii="Arial" w:hAnsi="Arial" w:cs="Arial"/>
              </w:rPr>
            </w:pPr>
            <w:r>
              <w:rPr>
                <w:rFonts w:ascii="Arial" w:hAnsi="Arial" w:cs="Arial"/>
              </w:rPr>
              <w:t>5.1</w:t>
            </w:r>
          </w:p>
        </w:tc>
        <w:tc>
          <w:tcPr>
            <w:tcW w:w="6602" w:type="dxa"/>
          </w:tcPr>
          <w:p w14:paraId="4EB7F3F7" w14:textId="77777777" w:rsidR="00C87BB2" w:rsidRDefault="00C87BB2" w:rsidP="00120DAE">
            <w:pPr>
              <w:rPr>
                <w:rFonts w:ascii="Arial" w:hAnsi="Arial" w:cs="Arial"/>
              </w:rPr>
            </w:pPr>
            <w:r>
              <w:rPr>
                <w:rFonts w:ascii="Arial" w:hAnsi="Arial" w:cs="Arial"/>
              </w:rPr>
              <w:t>Liderazgo y compromiso</w:t>
            </w:r>
          </w:p>
        </w:tc>
      </w:tr>
      <w:tr w:rsidR="00C87BB2" w14:paraId="3740ACF5" w14:textId="77777777" w:rsidTr="00120DAE">
        <w:tc>
          <w:tcPr>
            <w:tcW w:w="2376" w:type="dxa"/>
          </w:tcPr>
          <w:p w14:paraId="4FBCE5DD" w14:textId="77777777" w:rsidR="00C87BB2" w:rsidRDefault="00C87BB2" w:rsidP="00120DAE">
            <w:pPr>
              <w:jc w:val="center"/>
              <w:rPr>
                <w:rFonts w:ascii="Arial" w:hAnsi="Arial" w:cs="Arial"/>
              </w:rPr>
            </w:pPr>
            <w:r>
              <w:rPr>
                <w:rFonts w:ascii="Arial" w:hAnsi="Arial" w:cs="Arial"/>
              </w:rPr>
              <w:t>5.2</w:t>
            </w:r>
          </w:p>
        </w:tc>
        <w:tc>
          <w:tcPr>
            <w:tcW w:w="6602" w:type="dxa"/>
          </w:tcPr>
          <w:p w14:paraId="1CCB1DBD" w14:textId="77777777" w:rsidR="00C87BB2" w:rsidRDefault="00C87BB2" w:rsidP="00120DAE">
            <w:pPr>
              <w:rPr>
                <w:rFonts w:ascii="Arial" w:hAnsi="Arial" w:cs="Arial"/>
              </w:rPr>
            </w:pPr>
            <w:r>
              <w:rPr>
                <w:rFonts w:ascii="Arial" w:hAnsi="Arial" w:cs="Arial"/>
              </w:rPr>
              <w:t>Política de la calidad</w:t>
            </w:r>
          </w:p>
        </w:tc>
      </w:tr>
      <w:tr w:rsidR="00C87BB2" w14:paraId="18C10FFD" w14:textId="77777777" w:rsidTr="00120DAE">
        <w:tc>
          <w:tcPr>
            <w:tcW w:w="2376" w:type="dxa"/>
          </w:tcPr>
          <w:p w14:paraId="47380FEA" w14:textId="77777777" w:rsidR="00C87BB2" w:rsidRDefault="00C87BB2" w:rsidP="00120DAE">
            <w:pPr>
              <w:jc w:val="center"/>
              <w:rPr>
                <w:rFonts w:ascii="Arial" w:hAnsi="Arial" w:cs="Arial"/>
              </w:rPr>
            </w:pPr>
            <w:r>
              <w:rPr>
                <w:rFonts w:ascii="Arial" w:hAnsi="Arial" w:cs="Arial"/>
              </w:rPr>
              <w:t>5.3</w:t>
            </w:r>
          </w:p>
        </w:tc>
        <w:tc>
          <w:tcPr>
            <w:tcW w:w="6602" w:type="dxa"/>
          </w:tcPr>
          <w:p w14:paraId="4CC766D6" w14:textId="77777777" w:rsidR="00C87BB2" w:rsidRDefault="00C87BB2" w:rsidP="00120DAE">
            <w:pPr>
              <w:rPr>
                <w:rFonts w:ascii="Arial" w:hAnsi="Arial" w:cs="Arial"/>
              </w:rPr>
            </w:pPr>
            <w:r>
              <w:rPr>
                <w:rFonts w:ascii="Arial" w:hAnsi="Arial" w:cs="Arial"/>
              </w:rPr>
              <w:t>Roles, responsabilidades y autoridades de la organización</w:t>
            </w:r>
          </w:p>
        </w:tc>
      </w:tr>
      <w:tr w:rsidR="00C87BB2" w14:paraId="20DF3024" w14:textId="77777777" w:rsidTr="00120DAE">
        <w:tc>
          <w:tcPr>
            <w:tcW w:w="2376" w:type="dxa"/>
          </w:tcPr>
          <w:p w14:paraId="418F1422" w14:textId="77777777" w:rsidR="00C87BB2" w:rsidRDefault="00C87BB2" w:rsidP="00120DAE">
            <w:pPr>
              <w:jc w:val="center"/>
              <w:rPr>
                <w:rFonts w:ascii="Arial" w:hAnsi="Arial" w:cs="Arial"/>
              </w:rPr>
            </w:pPr>
            <w:r>
              <w:rPr>
                <w:rFonts w:ascii="Arial" w:hAnsi="Arial" w:cs="Arial"/>
              </w:rPr>
              <w:t>6</w:t>
            </w:r>
          </w:p>
        </w:tc>
        <w:tc>
          <w:tcPr>
            <w:tcW w:w="6602" w:type="dxa"/>
          </w:tcPr>
          <w:p w14:paraId="2904312C" w14:textId="77777777" w:rsidR="00C87BB2" w:rsidRDefault="00C87BB2" w:rsidP="00120DAE">
            <w:pPr>
              <w:rPr>
                <w:rFonts w:ascii="Arial" w:hAnsi="Arial" w:cs="Arial"/>
              </w:rPr>
            </w:pPr>
            <w:r>
              <w:rPr>
                <w:rFonts w:ascii="Arial" w:hAnsi="Arial" w:cs="Arial"/>
              </w:rPr>
              <w:t>Planificación del SGC</w:t>
            </w:r>
          </w:p>
        </w:tc>
      </w:tr>
      <w:tr w:rsidR="00C87BB2" w14:paraId="0919E5FC" w14:textId="77777777" w:rsidTr="00120DAE">
        <w:tc>
          <w:tcPr>
            <w:tcW w:w="2376" w:type="dxa"/>
          </w:tcPr>
          <w:p w14:paraId="2D468FAC" w14:textId="77777777" w:rsidR="00C87BB2" w:rsidRDefault="00C87BB2" w:rsidP="00120DAE">
            <w:pPr>
              <w:jc w:val="center"/>
              <w:rPr>
                <w:rFonts w:ascii="Arial" w:hAnsi="Arial" w:cs="Arial"/>
              </w:rPr>
            </w:pPr>
            <w:r>
              <w:rPr>
                <w:rFonts w:ascii="Arial" w:hAnsi="Arial" w:cs="Arial"/>
              </w:rPr>
              <w:t>6.1</w:t>
            </w:r>
          </w:p>
        </w:tc>
        <w:tc>
          <w:tcPr>
            <w:tcW w:w="6602" w:type="dxa"/>
          </w:tcPr>
          <w:p w14:paraId="070294FA" w14:textId="77777777" w:rsidR="00C87BB2" w:rsidRDefault="00C87BB2" w:rsidP="00120DAE">
            <w:pPr>
              <w:rPr>
                <w:rFonts w:ascii="Arial" w:hAnsi="Arial" w:cs="Arial"/>
              </w:rPr>
            </w:pPr>
            <w:r>
              <w:rPr>
                <w:rFonts w:ascii="Arial" w:hAnsi="Arial" w:cs="Arial"/>
              </w:rPr>
              <w:t>Acciones para abordar riesgos y oportunidades</w:t>
            </w:r>
          </w:p>
        </w:tc>
      </w:tr>
      <w:tr w:rsidR="00C87BB2" w14:paraId="50677C94" w14:textId="77777777" w:rsidTr="00120DAE">
        <w:tc>
          <w:tcPr>
            <w:tcW w:w="2376" w:type="dxa"/>
          </w:tcPr>
          <w:p w14:paraId="419899A3" w14:textId="77777777" w:rsidR="00C87BB2" w:rsidRDefault="00C87BB2" w:rsidP="00120DAE">
            <w:pPr>
              <w:jc w:val="center"/>
              <w:rPr>
                <w:rFonts w:ascii="Arial" w:hAnsi="Arial" w:cs="Arial"/>
              </w:rPr>
            </w:pPr>
            <w:r>
              <w:rPr>
                <w:rFonts w:ascii="Arial" w:hAnsi="Arial" w:cs="Arial"/>
              </w:rPr>
              <w:lastRenderedPageBreak/>
              <w:t>6.2</w:t>
            </w:r>
          </w:p>
        </w:tc>
        <w:tc>
          <w:tcPr>
            <w:tcW w:w="6602" w:type="dxa"/>
          </w:tcPr>
          <w:p w14:paraId="164AD8AF" w14:textId="77777777" w:rsidR="00C87BB2" w:rsidRDefault="00C87BB2" w:rsidP="00120DAE">
            <w:pPr>
              <w:rPr>
                <w:rFonts w:ascii="Arial" w:hAnsi="Arial" w:cs="Arial"/>
              </w:rPr>
            </w:pPr>
            <w:r>
              <w:rPr>
                <w:rFonts w:ascii="Arial" w:hAnsi="Arial" w:cs="Arial"/>
              </w:rPr>
              <w:t>Objetivos de la calidad y planificación para lograrlos</w:t>
            </w:r>
          </w:p>
        </w:tc>
      </w:tr>
      <w:tr w:rsidR="00C87BB2" w14:paraId="2075BC86" w14:textId="77777777" w:rsidTr="00120DAE">
        <w:tc>
          <w:tcPr>
            <w:tcW w:w="2376" w:type="dxa"/>
          </w:tcPr>
          <w:p w14:paraId="2D230CCA" w14:textId="77777777" w:rsidR="00C87BB2" w:rsidRDefault="00C87BB2" w:rsidP="00120DAE">
            <w:pPr>
              <w:jc w:val="center"/>
              <w:rPr>
                <w:rFonts w:ascii="Arial" w:hAnsi="Arial" w:cs="Arial"/>
              </w:rPr>
            </w:pPr>
            <w:r>
              <w:rPr>
                <w:rFonts w:ascii="Arial" w:hAnsi="Arial" w:cs="Arial"/>
              </w:rPr>
              <w:t>6.3</w:t>
            </w:r>
          </w:p>
        </w:tc>
        <w:tc>
          <w:tcPr>
            <w:tcW w:w="6602" w:type="dxa"/>
          </w:tcPr>
          <w:p w14:paraId="34AE5EC0" w14:textId="77777777" w:rsidR="00C87BB2" w:rsidRDefault="00C87BB2" w:rsidP="00120DAE">
            <w:pPr>
              <w:rPr>
                <w:rFonts w:ascii="Arial" w:hAnsi="Arial" w:cs="Arial"/>
              </w:rPr>
            </w:pPr>
            <w:r>
              <w:rPr>
                <w:rFonts w:ascii="Arial" w:hAnsi="Arial" w:cs="Arial"/>
              </w:rPr>
              <w:t>Planificación de los cambios</w:t>
            </w:r>
          </w:p>
        </w:tc>
      </w:tr>
      <w:tr w:rsidR="00C87BB2" w14:paraId="5B3B2703" w14:textId="77777777" w:rsidTr="00120DAE">
        <w:tc>
          <w:tcPr>
            <w:tcW w:w="2376" w:type="dxa"/>
          </w:tcPr>
          <w:p w14:paraId="5FCE332D" w14:textId="77777777" w:rsidR="00C87BB2" w:rsidRDefault="00C87BB2" w:rsidP="00120DAE">
            <w:pPr>
              <w:jc w:val="center"/>
              <w:rPr>
                <w:rFonts w:ascii="Arial" w:hAnsi="Arial" w:cs="Arial"/>
              </w:rPr>
            </w:pPr>
            <w:r>
              <w:rPr>
                <w:rFonts w:ascii="Arial" w:hAnsi="Arial" w:cs="Arial"/>
              </w:rPr>
              <w:t>7</w:t>
            </w:r>
          </w:p>
        </w:tc>
        <w:tc>
          <w:tcPr>
            <w:tcW w:w="6602" w:type="dxa"/>
          </w:tcPr>
          <w:p w14:paraId="048E1EAB" w14:textId="77777777" w:rsidR="00C87BB2" w:rsidRDefault="00C87BB2" w:rsidP="00120DAE">
            <w:pPr>
              <w:rPr>
                <w:rFonts w:ascii="Arial" w:hAnsi="Arial" w:cs="Arial"/>
              </w:rPr>
            </w:pPr>
            <w:r>
              <w:rPr>
                <w:rFonts w:ascii="Arial" w:hAnsi="Arial" w:cs="Arial"/>
              </w:rPr>
              <w:t>Apoyos</w:t>
            </w:r>
          </w:p>
        </w:tc>
      </w:tr>
      <w:tr w:rsidR="00C87BB2" w14:paraId="5682314D" w14:textId="77777777" w:rsidTr="00120DAE">
        <w:tc>
          <w:tcPr>
            <w:tcW w:w="2376" w:type="dxa"/>
          </w:tcPr>
          <w:p w14:paraId="07549455" w14:textId="77777777" w:rsidR="00C87BB2" w:rsidRDefault="00C87BB2" w:rsidP="00120DAE">
            <w:pPr>
              <w:jc w:val="center"/>
              <w:rPr>
                <w:rFonts w:ascii="Arial" w:hAnsi="Arial" w:cs="Arial"/>
              </w:rPr>
            </w:pPr>
            <w:r>
              <w:rPr>
                <w:rFonts w:ascii="Arial" w:hAnsi="Arial" w:cs="Arial"/>
              </w:rPr>
              <w:t>7.1</w:t>
            </w:r>
          </w:p>
        </w:tc>
        <w:tc>
          <w:tcPr>
            <w:tcW w:w="6602" w:type="dxa"/>
          </w:tcPr>
          <w:p w14:paraId="52CB261E" w14:textId="77777777" w:rsidR="00C87BB2" w:rsidRDefault="00C87BB2" w:rsidP="00120DAE">
            <w:pPr>
              <w:rPr>
                <w:rFonts w:ascii="Arial" w:hAnsi="Arial" w:cs="Arial"/>
              </w:rPr>
            </w:pPr>
            <w:r>
              <w:rPr>
                <w:rFonts w:ascii="Arial" w:hAnsi="Arial" w:cs="Arial"/>
              </w:rPr>
              <w:t>Recursos</w:t>
            </w:r>
          </w:p>
        </w:tc>
      </w:tr>
      <w:tr w:rsidR="00C87BB2" w14:paraId="4FCAD1E2" w14:textId="77777777" w:rsidTr="00120DAE">
        <w:tc>
          <w:tcPr>
            <w:tcW w:w="2376" w:type="dxa"/>
          </w:tcPr>
          <w:p w14:paraId="5BAA4018" w14:textId="77777777" w:rsidR="00C87BB2" w:rsidRDefault="00C87BB2" w:rsidP="00120DAE">
            <w:pPr>
              <w:jc w:val="center"/>
              <w:rPr>
                <w:rFonts w:ascii="Arial" w:hAnsi="Arial" w:cs="Arial"/>
              </w:rPr>
            </w:pPr>
            <w:r>
              <w:rPr>
                <w:rFonts w:ascii="Arial" w:hAnsi="Arial" w:cs="Arial"/>
              </w:rPr>
              <w:t>7.1.1</w:t>
            </w:r>
          </w:p>
        </w:tc>
        <w:tc>
          <w:tcPr>
            <w:tcW w:w="6602" w:type="dxa"/>
          </w:tcPr>
          <w:p w14:paraId="2D69D2DA" w14:textId="77777777" w:rsidR="00C87BB2" w:rsidRDefault="00C87BB2" w:rsidP="00120DAE">
            <w:pPr>
              <w:rPr>
                <w:rFonts w:ascii="Arial" w:hAnsi="Arial" w:cs="Arial"/>
              </w:rPr>
            </w:pPr>
            <w:r>
              <w:rPr>
                <w:rFonts w:ascii="Arial" w:hAnsi="Arial" w:cs="Arial"/>
              </w:rPr>
              <w:t>Generalidades</w:t>
            </w:r>
          </w:p>
        </w:tc>
      </w:tr>
      <w:tr w:rsidR="00C87BB2" w14:paraId="64A1367B" w14:textId="77777777" w:rsidTr="00120DAE">
        <w:tc>
          <w:tcPr>
            <w:tcW w:w="2376" w:type="dxa"/>
          </w:tcPr>
          <w:p w14:paraId="32E29907" w14:textId="77777777" w:rsidR="00C87BB2" w:rsidRDefault="00C87BB2" w:rsidP="00120DAE">
            <w:pPr>
              <w:jc w:val="center"/>
              <w:rPr>
                <w:rFonts w:ascii="Arial" w:hAnsi="Arial" w:cs="Arial"/>
              </w:rPr>
            </w:pPr>
            <w:r>
              <w:rPr>
                <w:rFonts w:ascii="Arial" w:hAnsi="Arial" w:cs="Arial"/>
              </w:rPr>
              <w:t>7.1.2</w:t>
            </w:r>
          </w:p>
        </w:tc>
        <w:tc>
          <w:tcPr>
            <w:tcW w:w="6602" w:type="dxa"/>
          </w:tcPr>
          <w:p w14:paraId="3A1577C9" w14:textId="77777777" w:rsidR="00C87BB2" w:rsidRDefault="00C87BB2" w:rsidP="00120DAE">
            <w:pPr>
              <w:rPr>
                <w:rFonts w:ascii="Arial" w:hAnsi="Arial" w:cs="Arial"/>
              </w:rPr>
            </w:pPr>
            <w:r>
              <w:rPr>
                <w:rFonts w:ascii="Arial" w:hAnsi="Arial" w:cs="Arial"/>
              </w:rPr>
              <w:t>Personal</w:t>
            </w:r>
          </w:p>
        </w:tc>
      </w:tr>
      <w:tr w:rsidR="00C87BB2" w14:paraId="3F9A15FF" w14:textId="77777777" w:rsidTr="00120DAE">
        <w:tc>
          <w:tcPr>
            <w:tcW w:w="2376" w:type="dxa"/>
          </w:tcPr>
          <w:p w14:paraId="17B3EC12" w14:textId="77777777" w:rsidR="00C87BB2" w:rsidRDefault="00C87BB2" w:rsidP="00120DAE">
            <w:pPr>
              <w:jc w:val="center"/>
              <w:rPr>
                <w:rFonts w:ascii="Arial" w:hAnsi="Arial" w:cs="Arial"/>
              </w:rPr>
            </w:pPr>
            <w:r>
              <w:rPr>
                <w:rFonts w:ascii="Arial" w:hAnsi="Arial" w:cs="Arial"/>
              </w:rPr>
              <w:t>7.1.3</w:t>
            </w:r>
          </w:p>
        </w:tc>
        <w:tc>
          <w:tcPr>
            <w:tcW w:w="6602" w:type="dxa"/>
          </w:tcPr>
          <w:p w14:paraId="6C742AC7" w14:textId="77777777" w:rsidR="00C87BB2" w:rsidRDefault="00C87BB2" w:rsidP="00120DAE">
            <w:pPr>
              <w:rPr>
                <w:rFonts w:ascii="Arial" w:hAnsi="Arial" w:cs="Arial"/>
              </w:rPr>
            </w:pPr>
            <w:r>
              <w:rPr>
                <w:rFonts w:ascii="Arial" w:hAnsi="Arial" w:cs="Arial"/>
              </w:rPr>
              <w:t>Infraestructura</w:t>
            </w:r>
          </w:p>
        </w:tc>
      </w:tr>
      <w:tr w:rsidR="00C87BB2" w14:paraId="7D1C8806" w14:textId="77777777" w:rsidTr="00120DAE">
        <w:tc>
          <w:tcPr>
            <w:tcW w:w="2376" w:type="dxa"/>
          </w:tcPr>
          <w:p w14:paraId="154A9B4D" w14:textId="77777777" w:rsidR="00C87BB2" w:rsidRDefault="00C87BB2" w:rsidP="00120DAE">
            <w:pPr>
              <w:jc w:val="center"/>
              <w:rPr>
                <w:rFonts w:ascii="Arial" w:hAnsi="Arial" w:cs="Arial"/>
              </w:rPr>
            </w:pPr>
            <w:r>
              <w:rPr>
                <w:rFonts w:ascii="Arial" w:hAnsi="Arial" w:cs="Arial"/>
              </w:rPr>
              <w:t>7.1.4</w:t>
            </w:r>
          </w:p>
        </w:tc>
        <w:tc>
          <w:tcPr>
            <w:tcW w:w="6602" w:type="dxa"/>
          </w:tcPr>
          <w:p w14:paraId="6A348D45" w14:textId="77777777" w:rsidR="00C87BB2" w:rsidRDefault="00C87BB2" w:rsidP="00120DAE">
            <w:pPr>
              <w:rPr>
                <w:rFonts w:ascii="Arial" w:hAnsi="Arial" w:cs="Arial"/>
              </w:rPr>
            </w:pPr>
            <w:r>
              <w:rPr>
                <w:rFonts w:ascii="Arial" w:hAnsi="Arial" w:cs="Arial"/>
              </w:rPr>
              <w:t>Ambiente para el procedimiento de los procesos</w:t>
            </w:r>
          </w:p>
        </w:tc>
      </w:tr>
      <w:tr w:rsidR="00C87BB2" w14:paraId="52867EA5" w14:textId="77777777" w:rsidTr="00120DAE">
        <w:tc>
          <w:tcPr>
            <w:tcW w:w="2376" w:type="dxa"/>
          </w:tcPr>
          <w:p w14:paraId="4A9B46F7" w14:textId="77777777" w:rsidR="00C87BB2" w:rsidRDefault="00C87BB2" w:rsidP="00120DAE">
            <w:pPr>
              <w:jc w:val="center"/>
              <w:rPr>
                <w:rFonts w:ascii="Arial" w:hAnsi="Arial" w:cs="Arial"/>
              </w:rPr>
            </w:pPr>
            <w:r>
              <w:rPr>
                <w:rFonts w:ascii="Arial" w:hAnsi="Arial" w:cs="Arial"/>
              </w:rPr>
              <w:t>7.1.5</w:t>
            </w:r>
          </w:p>
        </w:tc>
        <w:tc>
          <w:tcPr>
            <w:tcW w:w="6602" w:type="dxa"/>
          </w:tcPr>
          <w:p w14:paraId="41FE4414" w14:textId="77777777" w:rsidR="00C87BB2" w:rsidRDefault="00C87BB2" w:rsidP="00120DAE">
            <w:pPr>
              <w:rPr>
                <w:rFonts w:ascii="Arial" w:hAnsi="Arial" w:cs="Arial"/>
              </w:rPr>
            </w:pPr>
            <w:r>
              <w:rPr>
                <w:rFonts w:ascii="Arial" w:hAnsi="Arial" w:cs="Arial"/>
              </w:rPr>
              <w:t>Recursos de seguimiento y de medición</w:t>
            </w:r>
          </w:p>
        </w:tc>
      </w:tr>
      <w:tr w:rsidR="00C87BB2" w14:paraId="25C39DFF" w14:textId="77777777" w:rsidTr="00120DAE">
        <w:tc>
          <w:tcPr>
            <w:tcW w:w="2376" w:type="dxa"/>
          </w:tcPr>
          <w:p w14:paraId="0CB54F72" w14:textId="77777777" w:rsidR="00C87BB2" w:rsidRDefault="00C87BB2" w:rsidP="00120DAE">
            <w:pPr>
              <w:jc w:val="center"/>
              <w:rPr>
                <w:rFonts w:ascii="Arial" w:hAnsi="Arial" w:cs="Arial"/>
              </w:rPr>
            </w:pPr>
            <w:r>
              <w:rPr>
                <w:rFonts w:ascii="Arial" w:hAnsi="Arial" w:cs="Arial"/>
              </w:rPr>
              <w:t>7.1.6</w:t>
            </w:r>
          </w:p>
        </w:tc>
        <w:tc>
          <w:tcPr>
            <w:tcW w:w="6602" w:type="dxa"/>
          </w:tcPr>
          <w:p w14:paraId="22B5712D" w14:textId="77777777" w:rsidR="00C87BB2" w:rsidRDefault="00C87BB2" w:rsidP="00120DAE">
            <w:pPr>
              <w:rPr>
                <w:rFonts w:ascii="Arial" w:hAnsi="Arial" w:cs="Arial"/>
              </w:rPr>
            </w:pPr>
            <w:r>
              <w:rPr>
                <w:rFonts w:ascii="Arial" w:hAnsi="Arial" w:cs="Arial"/>
              </w:rPr>
              <w:t>Conocimiento de la organización</w:t>
            </w:r>
          </w:p>
        </w:tc>
      </w:tr>
      <w:tr w:rsidR="00C87BB2" w14:paraId="15FEE213" w14:textId="77777777" w:rsidTr="00120DAE">
        <w:tc>
          <w:tcPr>
            <w:tcW w:w="2376" w:type="dxa"/>
          </w:tcPr>
          <w:p w14:paraId="5C910086" w14:textId="77777777" w:rsidR="00C87BB2" w:rsidRDefault="00C87BB2" w:rsidP="00120DAE">
            <w:pPr>
              <w:jc w:val="center"/>
              <w:rPr>
                <w:rFonts w:ascii="Arial" w:hAnsi="Arial" w:cs="Arial"/>
              </w:rPr>
            </w:pPr>
            <w:r>
              <w:rPr>
                <w:rFonts w:ascii="Arial" w:hAnsi="Arial" w:cs="Arial"/>
              </w:rPr>
              <w:t>7.2</w:t>
            </w:r>
          </w:p>
        </w:tc>
        <w:tc>
          <w:tcPr>
            <w:tcW w:w="6602" w:type="dxa"/>
          </w:tcPr>
          <w:p w14:paraId="41CDFA0F" w14:textId="77777777" w:rsidR="00C87BB2" w:rsidRDefault="00C87BB2" w:rsidP="00120DAE">
            <w:pPr>
              <w:rPr>
                <w:rFonts w:ascii="Arial" w:hAnsi="Arial" w:cs="Arial"/>
              </w:rPr>
            </w:pPr>
            <w:r>
              <w:rPr>
                <w:rFonts w:ascii="Arial" w:hAnsi="Arial" w:cs="Arial"/>
              </w:rPr>
              <w:t>Competencia</w:t>
            </w:r>
          </w:p>
        </w:tc>
      </w:tr>
      <w:tr w:rsidR="00C87BB2" w14:paraId="3C4D1B41" w14:textId="77777777" w:rsidTr="00120DAE">
        <w:tc>
          <w:tcPr>
            <w:tcW w:w="2376" w:type="dxa"/>
          </w:tcPr>
          <w:p w14:paraId="6E33B776" w14:textId="77777777" w:rsidR="00C87BB2" w:rsidRDefault="00C87BB2" w:rsidP="00120DAE">
            <w:pPr>
              <w:jc w:val="center"/>
              <w:rPr>
                <w:rFonts w:ascii="Arial" w:hAnsi="Arial" w:cs="Arial"/>
              </w:rPr>
            </w:pPr>
            <w:r>
              <w:rPr>
                <w:rFonts w:ascii="Arial" w:hAnsi="Arial" w:cs="Arial"/>
              </w:rPr>
              <w:t>7.3</w:t>
            </w:r>
          </w:p>
        </w:tc>
        <w:tc>
          <w:tcPr>
            <w:tcW w:w="6602" w:type="dxa"/>
          </w:tcPr>
          <w:p w14:paraId="51120B6C" w14:textId="77777777" w:rsidR="00C87BB2" w:rsidRDefault="00C87BB2" w:rsidP="00120DAE">
            <w:pPr>
              <w:rPr>
                <w:rFonts w:ascii="Arial" w:hAnsi="Arial" w:cs="Arial"/>
              </w:rPr>
            </w:pPr>
            <w:r>
              <w:rPr>
                <w:rFonts w:ascii="Arial" w:hAnsi="Arial" w:cs="Arial"/>
              </w:rPr>
              <w:t>Toma de conciencia</w:t>
            </w:r>
          </w:p>
        </w:tc>
      </w:tr>
      <w:tr w:rsidR="00C87BB2" w14:paraId="09F66FF5" w14:textId="77777777" w:rsidTr="00120DAE">
        <w:tc>
          <w:tcPr>
            <w:tcW w:w="2376" w:type="dxa"/>
          </w:tcPr>
          <w:p w14:paraId="751B7177" w14:textId="77777777" w:rsidR="00C87BB2" w:rsidRDefault="00C87BB2" w:rsidP="00120DAE">
            <w:pPr>
              <w:jc w:val="center"/>
              <w:rPr>
                <w:rFonts w:ascii="Arial" w:hAnsi="Arial" w:cs="Arial"/>
              </w:rPr>
            </w:pPr>
            <w:r>
              <w:rPr>
                <w:rFonts w:ascii="Arial" w:hAnsi="Arial" w:cs="Arial"/>
              </w:rPr>
              <w:t>7.4</w:t>
            </w:r>
          </w:p>
        </w:tc>
        <w:tc>
          <w:tcPr>
            <w:tcW w:w="6602" w:type="dxa"/>
          </w:tcPr>
          <w:p w14:paraId="38DCCECD" w14:textId="77777777" w:rsidR="00C87BB2" w:rsidRDefault="00C87BB2" w:rsidP="00120DAE">
            <w:pPr>
              <w:rPr>
                <w:rFonts w:ascii="Arial" w:hAnsi="Arial" w:cs="Arial"/>
              </w:rPr>
            </w:pPr>
            <w:r>
              <w:rPr>
                <w:rFonts w:ascii="Arial" w:hAnsi="Arial" w:cs="Arial"/>
              </w:rPr>
              <w:t>Comunicación</w:t>
            </w:r>
          </w:p>
        </w:tc>
      </w:tr>
      <w:tr w:rsidR="00C87BB2" w14:paraId="13D3B9D9" w14:textId="77777777" w:rsidTr="00120DAE">
        <w:tc>
          <w:tcPr>
            <w:tcW w:w="2376" w:type="dxa"/>
          </w:tcPr>
          <w:p w14:paraId="4E31C98B" w14:textId="77777777" w:rsidR="00C87BB2" w:rsidRDefault="00C87BB2" w:rsidP="00120DAE">
            <w:pPr>
              <w:jc w:val="center"/>
              <w:rPr>
                <w:rFonts w:ascii="Arial" w:hAnsi="Arial" w:cs="Arial"/>
              </w:rPr>
            </w:pPr>
            <w:r>
              <w:rPr>
                <w:rFonts w:ascii="Arial" w:hAnsi="Arial" w:cs="Arial"/>
              </w:rPr>
              <w:t>7.5</w:t>
            </w:r>
          </w:p>
        </w:tc>
        <w:tc>
          <w:tcPr>
            <w:tcW w:w="6602" w:type="dxa"/>
          </w:tcPr>
          <w:p w14:paraId="670DB488" w14:textId="77777777" w:rsidR="00C87BB2" w:rsidRDefault="00C87BB2" w:rsidP="00120DAE">
            <w:pPr>
              <w:rPr>
                <w:rFonts w:ascii="Arial" w:hAnsi="Arial" w:cs="Arial"/>
              </w:rPr>
            </w:pPr>
            <w:r>
              <w:rPr>
                <w:rFonts w:ascii="Arial" w:hAnsi="Arial" w:cs="Arial"/>
              </w:rPr>
              <w:t>Información documental</w:t>
            </w:r>
          </w:p>
        </w:tc>
      </w:tr>
      <w:tr w:rsidR="00C87BB2" w14:paraId="5578C7D0" w14:textId="77777777" w:rsidTr="00120DAE">
        <w:tc>
          <w:tcPr>
            <w:tcW w:w="2376" w:type="dxa"/>
          </w:tcPr>
          <w:p w14:paraId="3C8D77A6" w14:textId="77777777" w:rsidR="00C87BB2" w:rsidRDefault="00C87BB2" w:rsidP="00120DAE">
            <w:pPr>
              <w:jc w:val="center"/>
              <w:rPr>
                <w:rFonts w:ascii="Arial" w:hAnsi="Arial" w:cs="Arial"/>
              </w:rPr>
            </w:pPr>
            <w:r>
              <w:rPr>
                <w:rFonts w:ascii="Arial" w:hAnsi="Arial" w:cs="Arial"/>
              </w:rPr>
              <w:t>8</w:t>
            </w:r>
          </w:p>
        </w:tc>
        <w:tc>
          <w:tcPr>
            <w:tcW w:w="6602" w:type="dxa"/>
          </w:tcPr>
          <w:p w14:paraId="1A33EF87" w14:textId="77777777" w:rsidR="00C87BB2" w:rsidRDefault="00C87BB2" w:rsidP="00120DAE">
            <w:pPr>
              <w:rPr>
                <w:rFonts w:ascii="Arial" w:hAnsi="Arial" w:cs="Arial"/>
              </w:rPr>
            </w:pPr>
            <w:r>
              <w:rPr>
                <w:rFonts w:ascii="Arial" w:hAnsi="Arial" w:cs="Arial"/>
              </w:rPr>
              <w:t>Operación</w:t>
            </w:r>
          </w:p>
        </w:tc>
      </w:tr>
      <w:tr w:rsidR="00C87BB2" w14:paraId="2A623C3B" w14:textId="77777777" w:rsidTr="00120DAE">
        <w:tc>
          <w:tcPr>
            <w:tcW w:w="2376" w:type="dxa"/>
          </w:tcPr>
          <w:p w14:paraId="15965221" w14:textId="77777777" w:rsidR="00C87BB2" w:rsidRDefault="00C87BB2" w:rsidP="00120DAE">
            <w:pPr>
              <w:jc w:val="center"/>
              <w:rPr>
                <w:rFonts w:ascii="Arial" w:hAnsi="Arial" w:cs="Arial"/>
              </w:rPr>
            </w:pPr>
            <w:r>
              <w:rPr>
                <w:rFonts w:ascii="Arial" w:hAnsi="Arial" w:cs="Arial"/>
              </w:rPr>
              <w:t>8.1</w:t>
            </w:r>
          </w:p>
        </w:tc>
        <w:tc>
          <w:tcPr>
            <w:tcW w:w="6602" w:type="dxa"/>
          </w:tcPr>
          <w:p w14:paraId="42D96E1E" w14:textId="77777777" w:rsidR="00C87BB2" w:rsidRDefault="00C87BB2" w:rsidP="00120DAE">
            <w:pPr>
              <w:rPr>
                <w:rFonts w:ascii="Arial" w:hAnsi="Arial" w:cs="Arial"/>
              </w:rPr>
            </w:pPr>
            <w:r>
              <w:rPr>
                <w:rFonts w:ascii="Arial" w:hAnsi="Arial" w:cs="Arial"/>
              </w:rPr>
              <w:t>Planificación y control operacional</w:t>
            </w:r>
          </w:p>
        </w:tc>
      </w:tr>
      <w:tr w:rsidR="00C87BB2" w14:paraId="0AC20B36" w14:textId="77777777" w:rsidTr="00120DAE">
        <w:tc>
          <w:tcPr>
            <w:tcW w:w="2376" w:type="dxa"/>
          </w:tcPr>
          <w:p w14:paraId="15AD7A47" w14:textId="77777777" w:rsidR="00C87BB2" w:rsidRDefault="00C87BB2" w:rsidP="00120DAE">
            <w:pPr>
              <w:jc w:val="center"/>
              <w:rPr>
                <w:rFonts w:ascii="Arial" w:hAnsi="Arial" w:cs="Arial"/>
              </w:rPr>
            </w:pPr>
            <w:r>
              <w:rPr>
                <w:rFonts w:ascii="Arial" w:hAnsi="Arial" w:cs="Arial"/>
              </w:rPr>
              <w:t>8.2</w:t>
            </w:r>
          </w:p>
        </w:tc>
        <w:tc>
          <w:tcPr>
            <w:tcW w:w="6602" w:type="dxa"/>
          </w:tcPr>
          <w:p w14:paraId="3B38BD46" w14:textId="77777777" w:rsidR="00C87BB2" w:rsidRDefault="00C87BB2" w:rsidP="00120DAE">
            <w:pPr>
              <w:rPr>
                <w:rFonts w:ascii="Arial" w:hAnsi="Arial" w:cs="Arial"/>
              </w:rPr>
            </w:pPr>
            <w:r>
              <w:rPr>
                <w:rFonts w:ascii="Arial" w:hAnsi="Arial" w:cs="Arial"/>
              </w:rPr>
              <w:t>Requisitos para productos y servicios</w:t>
            </w:r>
          </w:p>
        </w:tc>
      </w:tr>
      <w:tr w:rsidR="00C87BB2" w14:paraId="7291E28D" w14:textId="77777777" w:rsidTr="00120DAE">
        <w:tc>
          <w:tcPr>
            <w:tcW w:w="2376" w:type="dxa"/>
          </w:tcPr>
          <w:p w14:paraId="5134D5DB" w14:textId="77777777" w:rsidR="00C87BB2" w:rsidRDefault="00C87BB2" w:rsidP="00120DAE">
            <w:pPr>
              <w:jc w:val="center"/>
              <w:rPr>
                <w:rFonts w:ascii="Arial" w:hAnsi="Arial" w:cs="Arial"/>
              </w:rPr>
            </w:pPr>
            <w:r>
              <w:rPr>
                <w:rFonts w:ascii="Arial" w:hAnsi="Arial" w:cs="Arial"/>
              </w:rPr>
              <w:t>8.3</w:t>
            </w:r>
          </w:p>
        </w:tc>
        <w:tc>
          <w:tcPr>
            <w:tcW w:w="6602" w:type="dxa"/>
          </w:tcPr>
          <w:p w14:paraId="72FD1815" w14:textId="77777777" w:rsidR="00C87BB2" w:rsidRDefault="00C87BB2" w:rsidP="00120DAE">
            <w:pPr>
              <w:rPr>
                <w:rFonts w:ascii="Arial" w:hAnsi="Arial" w:cs="Arial"/>
              </w:rPr>
            </w:pPr>
            <w:r>
              <w:rPr>
                <w:rFonts w:ascii="Arial" w:hAnsi="Arial" w:cs="Arial"/>
              </w:rPr>
              <w:t>Diseño y desarrollo de los productos y servicios</w:t>
            </w:r>
          </w:p>
        </w:tc>
      </w:tr>
      <w:tr w:rsidR="00C87BB2" w14:paraId="073B6931" w14:textId="77777777" w:rsidTr="00120DAE">
        <w:tc>
          <w:tcPr>
            <w:tcW w:w="2376" w:type="dxa"/>
          </w:tcPr>
          <w:p w14:paraId="61AD1E0D" w14:textId="77777777" w:rsidR="00C87BB2" w:rsidRDefault="00C87BB2" w:rsidP="00120DAE">
            <w:pPr>
              <w:jc w:val="center"/>
              <w:rPr>
                <w:rFonts w:ascii="Arial" w:hAnsi="Arial" w:cs="Arial"/>
              </w:rPr>
            </w:pPr>
            <w:r>
              <w:rPr>
                <w:rFonts w:ascii="Arial" w:hAnsi="Arial" w:cs="Arial"/>
              </w:rPr>
              <w:t>8.4</w:t>
            </w:r>
          </w:p>
        </w:tc>
        <w:tc>
          <w:tcPr>
            <w:tcW w:w="6602" w:type="dxa"/>
          </w:tcPr>
          <w:p w14:paraId="4966C90A" w14:textId="77777777" w:rsidR="00C87BB2" w:rsidRDefault="00C87BB2" w:rsidP="00120DAE">
            <w:pPr>
              <w:rPr>
                <w:rFonts w:ascii="Arial" w:hAnsi="Arial" w:cs="Arial"/>
              </w:rPr>
            </w:pPr>
            <w:r>
              <w:rPr>
                <w:rFonts w:ascii="Arial" w:hAnsi="Arial" w:cs="Arial"/>
              </w:rPr>
              <w:t>Control de procesos, productos y servicios proporcionados externamente</w:t>
            </w:r>
          </w:p>
        </w:tc>
      </w:tr>
      <w:tr w:rsidR="00C87BB2" w14:paraId="3D8068F6" w14:textId="77777777" w:rsidTr="00120DAE">
        <w:tc>
          <w:tcPr>
            <w:tcW w:w="2376" w:type="dxa"/>
          </w:tcPr>
          <w:p w14:paraId="0D3F2724" w14:textId="77777777" w:rsidR="00C87BB2" w:rsidRDefault="00C87BB2" w:rsidP="00120DAE">
            <w:pPr>
              <w:jc w:val="center"/>
              <w:rPr>
                <w:rFonts w:ascii="Arial" w:hAnsi="Arial" w:cs="Arial"/>
              </w:rPr>
            </w:pPr>
            <w:r>
              <w:rPr>
                <w:rFonts w:ascii="Arial" w:hAnsi="Arial" w:cs="Arial"/>
              </w:rPr>
              <w:t>8.5</w:t>
            </w:r>
          </w:p>
        </w:tc>
        <w:tc>
          <w:tcPr>
            <w:tcW w:w="6602" w:type="dxa"/>
          </w:tcPr>
          <w:p w14:paraId="4ACD353E" w14:textId="77777777" w:rsidR="00C87BB2" w:rsidRDefault="00C87BB2" w:rsidP="00120DAE">
            <w:pPr>
              <w:rPr>
                <w:rFonts w:ascii="Arial" w:hAnsi="Arial" w:cs="Arial"/>
              </w:rPr>
            </w:pPr>
            <w:r>
              <w:rPr>
                <w:rFonts w:ascii="Arial" w:hAnsi="Arial" w:cs="Arial"/>
              </w:rPr>
              <w:t>Producción y prestación del servicio</w:t>
            </w:r>
          </w:p>
        </w:tc>
      </w:tr>
      <w:tr w:rsidR="00C87BB2" w14:paraId="5ED5E826" w14:textId="77777777" w:rsidTr="00120DAE">
        <w:tc>
          <w:tcPr>
            <w:tcW w:w="2376" w:type="dxa"/>
          </w:tcPr>
          <w:p w14:paraId="02476C41" w14:textId="77777777" w:rsidR="00C87BB2" w:rsidRDefault="00C87BB2" w:rsidP="00120DAE">
            <w:pPr>
              <w:jc w:val="center"/>
              <w:rPr>
                <w:rFonts w:ascii="Arial" w:hAnsi="Arial" w:cs="Arial"/>
              </w:rPr>
            </w:pPr>
            <w:r>
              <w:rPr>
                <w:rFonts w:ascii="Arial" w:hAnsi="Arial" w:cs="Arial"/>
              </w:rPr>
              <w:t>8.6</w:t>
            </w:r>
          </w:p>
        </w:tc>
        <w:tc>
          <w:tcPr>
            <w:tcW w:w="6602" w:type="dxa"/>
          </w:tcPr>
          <w:p w14:paraId="0910A6A6" w14:textId="77777777" w:rsidR="00C87BB2" w:rsidRDefault="00C87BB2" w:rsidP="00120DAE">
            <w:pPr>
              <w:rPr>
                <w:rFonts w:ascii="Arial" w:hAnsi="Arial" w:cs="Arial"/>
              </w:rPr>
            </w:pPr>
            <w:r>
              <w:rPr>
                <w:rFonts w:ascii="Arial" w:hAnsi="Arial" w:cs="Arial"/>
              </w:rPr>
              <w:t>Lanzamiento de productos y servicios</w:t>
            </w:r>
          </w:p>
        </w:tc>
      </w:tr>
      <w:tr w:rsidR="00C87BB2" w14:paraId="0994A0FE" w14:textId="77777777" w:rsidTr="00120DAE">
        <w:tc>
          <w:tcPr>
            <w:tcW w:w="2376" w:type="dxa"/>
          </w:tcPr>
          <w:p w14:paraId="4F37F354" w14:textId="77777777" w:rsidR="00C87BB2" w:rsidRDefault="00C87BB2" w:rsidP="00120DAE">
            <w:pPr>
              <w:jc w:val="center"/>
              <w:rPr>
                <w:rFonts w:ascii="Arial" w:hAnsi="Arial" w:cs="Arial"/>
              </w:rPr>
            </w:pPr>
            <w:r>
              <w:rPr>
                <w:rFonts w:ascii="Arial" w:hAnsi="Arial" w:cs="Arial"/>
              </w:rPr>
              <w:t>8.7</w:t>
            </w:r>
          </w:p>
        </w:tc>
        <w:tc>
          <w:tcPr>
            <w:tcW w:w="6602" w:type="dxa"/>
          </w:tcPr>
          <w:p w14:paraId="307EBFE6" w14:textId="77777777" w:rsidR="00C87BB2" w:rsidRDefault="00C87BB2" w:rsidP="00120DAE">
            <w:pPr>
              <w:rPr>
                <w:rFonts w:ascii="Arial" w:hAnsi="Arial" w:cs="Arial"/>
              </w:rPr>
            </w:pPr>
            <w:r>
              <w:rPr>
                <w:rFonts w:ascii="Arial" w:hAnsi="Arial" w:cs="Arial"/>
              </w:rPr>
              <w:t>Control del producto no conforme</w:t>
            </w:r>
          </w:p>
        </w:tc>
      </w:tr>
      <w:tr w:rsidR="00C87BB2" w14:paraId="480D850E" w14:textId="77777777" w:rsidTr="00120DAE">
        <w:tc>
          <w:tcPr>
            <w:tcW w:w="2376" w:type="dxa"/>
          </w:tcPr>
          <w:p w14:paraId="25F0D9DC" w14:textId="77777777" w:rsidR="00C87BB2" w:rsidRDefault="00C87BB2" w:rsidP="00120DAE">
            <w:pPr>
              <w:jc w:val="center"/>
              <w:rPr>
                <w:rFonts w:ascii="Arial" w:hAnsi="Arial" w:cs="Arial"/>
              </w:rPr>
            </w:pPr>
            <w:r>
              <w:rPr>
                <w:rFonts w:ascii="Arial" w:hAnsi="Arial" w:cs="Arial"/>
              </w:rPr>
              <w:t>9</w:t>
            </w:r>
          </w:p>
        </w:tc>
        <w:tc>
          <w:tcPr>
            <w:tcW w:w="6602" w:type="dxa"/>
          </w:tcPr>
          <w:p w14:paraId="23E29F7F" w14:textId="77777777" w:rsidR="00C87BB2" w:rsidRDefault="00C87BB2" w:rsidP="00120DAE">
            <w:pPr>
              <w:rPr>
                <w:rFonts w:ascii="Arial" w:hAnsi="Arial" w:cs="Arial"/>
              </w:rPr>
            </w:pPr>
            <w:r>
              <w:rPr>
                <w:rFonts w:ascii="Arial" w:hAnsi="Arial" w:cs="Arial"/>
              </w:rPr>
              <w:t>Evaluación del desempeño</w:t>
            </w:r>
          </w:p>
        </w:tc>
      </w:tr>
      <w:tr w:rsidR="00C87BB2" w14:paraId="1C654E1B" w14:textId="77777777" w:rsidTr="00120DAE">
        <w:tc>
          <w:tcPr>
            <w:tcW w:w="2376" w:type="dxa"/>
          </w:tcPr>
          <w:p w14:paraId="49B65396" w14:textId="77777777" w:rsidR="00C87BB2" w:rsidRDefault="00C87BB2" w:rsidP="00120DAE">
            <w:pPr>
              <w:jc w:val="center"/>
              <w:rPr>
                <w:rFonts w:ascii="Arial" w:hAnsi="Arial" w:cs="Arial"/>
              </w:rPr>
            </w:pPr>
            <w:r>
              <w:rPr>
                <w:rFonts w:ascii="Arial" w:hAnsi="Arial" w:cs="Arial"/>
              </w:rPr>
              <w:t>9.1</w:t>
            </w:r>
          </w:p>
        </w:tc>
        <w:tc>
          <w:tcPr>
            <w:tcW w:w="6602" w:type="dxa"/>
          </w:tcPr>
          <w:p w14:paraId="72B171BD" w14:textId="77777777" w:rsidR="00C87BB2" w:rsidRDefault="00C87BB2" w:rsidP="00120DAE">
            <w:pPr>
              <w:rPr>
                <w:rFonts w:ascii="Arial" w:hAnsi="Arial" w:cs="Arial"/>
              </w:rPr>
            </w:pPr>
            <w:r>
              <w:rPr>
                <w:rFonts w:ascii="Arial" w:hAnsi="Arial" w:cs="Arial"/>
              </w:rPr>
              <w:t>Seguimiento, medición, análisis y evaluación</w:t>
            </w:r>
          </w:p>
        </w:tc>
      </w:tr>
      <w:tr w:rsidR="00C87BB2" w14:paraId="451A56CB" w14:textId="77777777" w:rsidTr="00120DAE">
        <w:tc>
          <w:tcPr>
            <w:tcW w:w="2376" w:type="dxa"/>
          </w:tcPr>
          <w:p w14:paraId="757231C1" w14:textId="77777777" w:rsidR="00C87BB2" w:rsidRDefault="00C87BB2" w:rsidP="00120DAE">
            <w:pPr>
              <w:jc w:val="center"/>
              <w:rPr>
                <w:rFonts w:ascii="Arial" w:hAnsi="Arial" w:cs="Arial"/>
              </w:rPr>
            </w:pPr>
            <w:r>
              <w:rPr>
                <w:rFonts w:ascii="Arial" w:hAnsi="Arial" w:cs="Arial"/>
              </w:rPr>
              <w:t>9.2</w:t>
            </w:r>
          </w:p>
        </w:tc>
        <w:tc>
          <w:tcPr>
            <w:tcW w:w="6602" w:type="dxa"/>
          </w:tcPr>
          <w:p w14:paraId="38EBB20C" w14:textId="77777777" w:rsidR="00C87BB2" w:rsidRDefault="00C87BB2" w:rsidP="00120DAE">
            <w:pPr>
              <w:rPr>
                <w:rFonts w:ascii="Arial" w:hAnsi="Arial" w:cs="Arial"/>
              </w:rPr>
            </w:pPr>
            <w:r>
              <w:rPr>
                <w:rFonts w:ascii="Arial" w:hAnsi="Arial" w:cs="Arial"/>
              </w:rPr>
              <w:t>Auditoría interna</w:t>
            </w:r>
          </w:p>
        </w:tc>
      </w:tr>
      <w:tr w:rsidR="00C87BB2" w14:paraId="5E9D3670" w14:textId="77777777" w:rsidTr="00120DAE">
        <w:tc>
          <w:tcPr>
            <w:tcW w:w="2376" w:type="dxa"/>
          </w:tcPr>
          <w:p w14:paraId="1E807AD2" w14:textId="77777777" w:rsidR="00C87BB2" w:rsidRDefault="00C87BB2" w:rsidP="00120DAE">
            <w:pPr>
              <w:jc w:val="center"/>
              <w:rPr>
                <w:rFonts w:ascii="Arial" w:hAnsi="Arial" w:cs="Arial"/>
              </w:rPr>
            </w:pPr>
            <w:r>
              <w:rPr>
                <w:rFonts w:ascii="Arial" w:hAnsi="Arial" w:cs="Arial"/>
              </w:rPr>
              <w:t>9.3</w:t>
            </w:r>
          </w:p>
        </w:tc>
        <w:tc>
          <w:tcPr>
            <w:tcW w:w="6602" w:type="dxa"/>
          </w:tcPr>
          <w:p w14:paraId="41F4924C" w14:textId="77777777" w:rsidR="00C87BB2" w:rsidRDefault="00C87BB2" w:rsidP="00120DAE">
            <w:pPr>
              <w:rPr>
                <w:rFonts w:ascii="Arial" w:hAnsi="Arial" w:cs="Arial"/>
              </w:rPr>
            </w:pPr>
            <w:r>
              <w:rPr>
                <w:rFonts w:ascii="Arial" w:hAnsi="Arial" w:cs="Arial"/>
              </w:rPr>
              <w:t>Revisión por la dirección</w:t>
            </w:r>
          </w:p>
        </w:tc>
      </w:tr>
      <w:tr w:rsidR="00C87BB2" w14:paraId="6A2F5AD1" w14:textId="77777777" w:rsidTr="00120DAE">
        <w:tc>
          <w:tcPr>
            <w:tcW w:w="2376" w:type="dxa"/>
          </w:tcPr>
          <w:p w14:paraId="503E55CE" w14:textId="77777777" w:rsidR="00C87BB2" w:rsidRDefault="00C87BB2" w:rsidP="00120DAE">
            <w:pPr>
              <w:jc w:val="center"/>
              <w:rPr>
                <w:rFonts w:ascii="Arial" w:hAnsi="Arial" w:cs="Arial"/>
              </w:rPr>
            </w:pPr>
            <w:r>
              <w:rPr>
                <w:rFonts w:ascii="Arial" w:hAnsi="Arial" w:cs="Arial"/>
              </w:rPr>
              <w:t>10</w:t>
            </w:r>
          </w:p>
        </w:tc>
        <w:tc>
          <w:tcPr>
            <w:tcW w:w="6602" w:type="dxa"/>
          </w:tcPr>
          <w:p w14:paraId="026EA7FE" w14:textId="77777777" w:rsidR="00C87BB2" w:rsidRDefault="00C87BB2" w:rsidP="00120DAE">
            <w:pPr>
              <w:rPr>
                <w:rFonts w:ascii="Arial" w:hAnsi="Arial" w:cs="Arial"/>
              </w:rPr>
            </w:pPr>
            <w:r>
              <w:rPr>
                <w:rFonts w:ascii="Arial" w:hAnsi="Arial" w:cs="Arial"/>
              </w:rPr>
              <w:t>Mejora</w:t>
            </w:r>
          </w:p>
        </w:tc>
      </w:tr>
      <w:tr w:rsidR="00C87BB2" w14:paraId="560787B6" w14:textId="77777777" w:rsidTr="00120DAE">
        <w:tc>
          <w:tcPr>
            <w:tcW w:w="2376" w:type="dxa"/>
          </w:tcPr>
          <w:p w14:paraId="35BBEFD3" w14:textId="77777777" w:rsidR="00C87BB2" w:rsidRDefault="00C87BB2" w:rsidP="00120DAE">
            <w:pPr>
              <w:jc w:val="center"/>
              <w:rPr>
                <w:rFonts w:ascii="Arial" w:hAnsi="Arial" w:cs="Arial"/>
              </w:rPr>
            </w:pPr>
            <w:r>
              <w:rPr>
                <w:rFonts w:ascii="Arial" w:hAnsi="Arial" w:cs="Arial"/>
              </w:rPr>
              <w:t>10.1</w:t>
            </w:r>
          </w:p>
        </w:tc>
        <w:tc>
          <w:tcPr>
            <w:tcW w:w="6602" w:type="dxa"/>
          </w:tcPr>
          <w:p w14:paraId="05EC51B7" w14:textId="77777777" w:rsidR="00C87BB2" w:rsidRDefault="00C87BB2" w:rsidP="00120DAE">
            <w:pPr>
              <w:rPr>
                <w:rFonts w:ascii="Arial" w:hAnsi="Arial" w:cs="Arial"/>
              </w:rPr>
            </w:pPr>
            <w:r>
              <w:rPr>
                <w:rFonts w:ascii="Arial" w:hAnsi="Arial" w:cs="Arial"/>
              </w:rPr>
              <w:t>Generalidades</w:t>
            </w:r>
          </w:p>
        </w:tc>
      </w:tr>
      <w:tr w:rsidR="00C87BB2" w14:paraId="2D837645" w14:textId="77777777" w:rsidTr="00120DAE">
        <w:tc>
          <w:tcPr>
            <w:tcW w:w="2376" w:type="dxa"/>
          </w:tcPr>
          <w:p w14:paraId="79EE2DBA" w14:textId="77777777" w:rsidR="00C87BB2" w:rsidRDefault="00C87BB2" w:rsidP="00120DAE">
            <w:pPr>
              <w:jc w:val="center"/>
              <w:rPr>
                <w:rFonts w:ascii="Arial" w:hAnsi="Arial" w:cs="Arial"/>
              </w:rPr>
            </w:pPr>
            <w:r>
              <w:rPr>
                <w:rFonts w:ascii="Arial" w:hAnsi="Arial" w:cs="Arial"/>
              </w:rPr>
              <w:t>10.2</w:t>
            </w:r>
          </w:p>
        </w:tc>
        <w:tc>
          <w:tcPr>
            <w:tcW w:w="6602" w:type="dxa"/>
          </w:tcPr>
          <w:p w14:paraId="415D25E4" w14:textId="77777777" w:rsidR="00C87BB2" w:rsidRDefault="00C87BB2" w:rsidP="00120DAE">
            <w:pPr>
              <w:rPr>
                <w:rFonts w:ascii="Arial" w:hAnsi="Arial" w:cs="Arial"/>
              </w:rPr>
            </w:pPr>
            <w:r>
              <w:rPr>
                <w:rFonts w:ascii="Arial" w:hAnsi="Arial" w:cs="Arial"/>
              </w:rPr>
              <w:t>No conformidades y acción correctiva</w:t>
            </w:r>
          </w:p>
        </w:tc>
      </w:tr>
      <w:tr w:rsidR="00C87BB2" w14:paraId="07FFA191" w14:textId="77777777" w:rsidTr="00120DAE">
        <w:tc>
          <w:tcPr>
            <w:tcW w:w="2376" w:type="dxa"/>
          </w:tcPr>
          <w:p w14:paraId="275CF1C3" w14:textId="77777777" w:rsidR="00C87BB2" w:rsidRDefault="00C87BB2" w:rsidP="00120DAE">
            <w:pPr>
              <w:jc w:val="center"/>
              <w:rPr>
                <w:rFonts w:ascii="Arial" w:hAnsi="Arial" w:cs="Arial"/>
              </w:rPr>
            </w:pPr>
            <w:r>
              <w:rPr>
                <w:rFonts w:ascii="Arial" w:hAnsi="Arial" w:cs="Arial"/>
              </w:rPr>
              <w:lastRenderedPageBreak/>
              <w:t>10.3</w:t>
            </w:r>
          </w:p>
        </w:tc>
        <w:tc>
          <w:tcPr>
            <w:tcW w:w="6602" w:type="dxa"/>
          </w:tcPr>
          <w:p w14:paraId="33B37E43" w14:textId="77777777" w:rsidR="00C87BB2" w:rsidRDefault="00C87BB2" w:rsidP="00120DAE">
            <w:pPr>
              <w:rPr>
                <w:rFonts w:ascii="Arial" w:hAnsi="Arial" w:cs="Arial"/>
              </w:rPr>
            </w:pPr>
            <w:r>
              <w:rPr>
                <w:rFonts w:ascii="Arial" w:hAnsi="Arial" w:cs="Arial"/>
              </w:rPr>
              <w:t>Mejora continua</w:t>
            </w:r>
          </w:p>
        </w:tc>
      </w:tr>
    </w:tbl>
    <w:p w14:paraId="1299C43A"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005B9727" w14:textId="30EC9643" w:rsidR="00B62EC3" w:rsidRPr="003147A0" w:rsidRDefault="00944048" w:rsidP="00342A10">
      <w:pPr>
        <w:pStyle w:val="Ttulo2"/>
        <w:numPr>
          <w:ilvl w:val="1"/>
          <w:numId w:val="32"/>
        </w:numPr>
        <w:spacing w:before="0"/>
        <w:ind w:left="852" w:right="0"/>
        <w:rPr>
          <w:rFonts w:ascii="Arial" w:eastAsia="Arial Narrow" w:hAnsi="Arial" w:cs="Arial"/>
          <w:color w:val="auto"/>
          <w:sz w:val="22"/>
          <w:szCs w:val="22"/>
        </w:rPr>
      </w:pPr>
      <w:bookmarkStart w:id="8" w:name="_Toc34595682"/>
      <w:r w:rsidRPr="00944048">
        <w:rPr>
          <w:rFonts w:ascii="Arial" w:eastAsia="Arial Narrow" w:hAnsi="Arial" w:cs="Arial"/>
          <w:color w:val="auto"/>
          <w:sz w:val="22"/>
          <w:szCs w:val="22"/>
        </w:rPr>
        <w:t>PLAN DE LA CALIDAD DEL SGC</w:t>
      </w:r>
      <w:r w:rsidR="00B62EC3" w:rsidRPr="003147A0">
        <w:rPr>
          <w:rFonts w:ascii="Arial" w:eastAsia="Arial Narrow" w:hAnsi="Arial" w:cs="Arial"/>
          <w:color w:val="auto"/>
          <w:sz w:val="22"/>
          <w:szCs w:val="22"/>
        </w:rPr>
        <w:t>.</w:t>
      </w:r>
      <w:bookmarkEnd w:id="8"/>
    </w:p>
    <w:p w14:paraId="14C4B931"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1. Generalidades.</w:t>
      </w:r>
      <w:r w:rsidRPr="00F26E3B">
        <w:rPr>
          <w:rFonts w:ascii="Arial" w:hAnsi="Arial" w:cs="Arial"/>
        </w:rPr>
        <w:t xml:space="preserve"> El Plan de la Calidad indica la estrategia para conseguir la calidad deseada del Proyecto, es el documento que especifica qué procedimientos y recursos asociados deben aplicarse, quién debe aplicarlos y cuando debe aplicarse a un Proyecto, proceso, producto o contrato específico. El Plan de la Calidad sirve para indicar la aplicación específica de un sistema de la calidad para un Proyecto dado, también se utiliza para demostrar al cliente cómo El Desarrollador cumple con los requisitos de la calidad específicos.</w:t>
      </w:r>
    </w:p>
    <w:p w14:paraId="5A014692" w14:textId="77777777" w:rsidR="00F26E3B" w:rsidRPr="00F26E3B" w:rsidRDefault="00F26E3B" w:rsidP="00F26E3B">
      <w:pPr>
        <w:pStyle w:val="Prrafodelista"/>
        <w:spacing w:after="0"/>
        <w:ind w:left="954"/>
        <w:rPr>
          <w:rFonts w:ascii="Arial" w:hAnsi="Arial" w:cs="Arial"/>
        </w:rPr>
      </w:pPr>
      <w:r w:rsidRPr="00F26E3B">
        <w:rPr>
          <w:rFonts w:ascii="Arial" w:hAnsi="Arial" w:cs="Arial"/>
        </w:rPr>
        <w:t xml:space="preserve">El Plan de la Calidad proporcionan un mecanismo para enlazar los requisitos específicos de un Proyecto Ejecutivo a los Procedimientos de la Calidad; </w:t>
      </w:r>
      <w:r w:rsidRPr="00F26E3B">
        <w:rPr>
          <w:rFonts w:ascii="Arial" w:hAnsi="Arial" w:cs="Arial"/>
          <w:b/>
          <w:bCs/>
        </w:rPr>
        <w:t>también es útil como directriz cuando El Desarrollador no cuente ni tenga operando, satisfactoriamente, un Sistema de Gestión de la Calidad documentado.</w:t>
      </w:r>
    </w:p>
    <w:p w14:paraId="7DFD2A99" w14:textId="77777777" w:rsidR="00F26E3B" w:rsidRPr="00F26E3B" w:rsidRDefault="00F26E3B" w:rsidP="00F26E3B">
      <w:pPr>
        <w:pStyle w:val="Prrafodelista"/>
        <w:spacing w:after="0"/>
        <w:ind w:left="954"/>
        <w:rPr>
          <w:rFonts w:ascii="Arial" w:hAnsi="Arial" w:cs="Arial"/>
          <w:b/>
          <w:bCs/>
        </w:rPr>
      </w:pPr>
    </w:p>
    <w:p w14:paraId="74582E6F"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2. Distribución</w:t>
      </w:r>
      <w:r w:rsidRPr="00F26E3B">
        <w:rPr>
          <w:rFonts w:ascii="Arial" w:hAnsi="Arial" w:cs="Arial"/>
        </w:rPr>
        <w:t>. El Plan de la Calidad debe ser distribuido a los empleados clave del Proyecto. El original será conservado por el director del Proyecto el cual transmitirá la nueva información a los poseedores de las copias.</w:t>
      </w:r>
    </w:p>
    <w:p w14:paraId="75FA4617" w14:textId="77777777" w:rsidR="00F26E3B" w:rsidRPr="00F26E3B" w:rsidRDefault="00F26E3B" w:rsidP="00F26E3B">
      <w:pPr>
        <w:pStyle w:val="Prrafodelista"/>
        <w:spacing w:after="0"/>
        <w:ind w:left="954"/>
        <w:rPr>
          <w:rFonts w:ascii="Arial" w:hAnsi="Arial" w:cs="Arial"/>
          <w:b/>
          <w:bCs/>
        </w:rPr>
      </w:pPr>
    </w:p>
    <w:p w14:paraId="1D5FE49B"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3. Descripción del Proyecto</w:t>
      </w:r>
      <w:r w:rsidRPr="00F26E3B">
        <w:rPr>
          <w:rFonts w:ascii="Arial" w:hAnsi="Arial" w:cs="Arial"/>
        </w:rPr>
        <w:t>. En el Plan de la Calidad en este apartado específico se debe citar brevemente las partes que incluye el proyecto, tanto en las secciones de construcción y conservación como de operación. Se debe dejar claro qué partes serán ejecutadas por el constructor y cuáles por los subcontratistas.</w:t>
      </w:r>
    </w:p>
    <w:p w14:paraId="02D1D8B7" w14:textId="77777777" w:rsidR="00F26E3B" w:rsidRPr="00F26E3B" w:rsidRDefault="00F26E3B" w:rsidP="00F26E3B">
      <w:pPr>
        <w:pStyle w:val="Prrafodelista"/>
        <w:spacing w:after="0"/>
        <w:ind w:left="954"/>
        <w:rPr>
          <w:rFonts w:ascii="Arial" w:hAnsi="Arial" w:cs="Arial"/>
        </w:rPr>
      </w:pPr>
      <w:r w:rsidRPr="00F26E3B">
        <w:rPr>
          <w:rFonts w:ascii="Arial" w:hAnsi="Arial" w:cs="Arial"/>
        </w:rPr>
        <w:t>El Desarrollador debe incluir, según sea el caso, los programas de construcción, conservación y operación; tener a la mano y bien resguardados, y archivados, bajo lista, los documentos relativos al Contrato APP y los planos del Proyecto Ejecutivo.</w:t>
      </w:r>
    </w:p>
    <w:p w14:paraId="4773A61E" w14:textId="77777777" w:rsidR="00F26E3B" w:rsidRPr="00F26E3B" w:rsidRDefault="00F26E3B" w:rsidP="00F26E3B">
      <w:pPr>
        <w:pStyle w:val="Prrafodelista"/>
        <w:spacing w:after="0"/>
        <w:ind w:left="954"/>
        <w:rPr>
          <w:rFonts w:ascii="Arial" w:hAnsi="Arial" w:cs="Arial"/>
        </w:rPr>
      </w:pPr>
    </w:p>
    <w:p w14:paraId="598E0193"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4. Organización del Proyecto.</w:t>
      </w:r>
      <w:r w:rsidRPr="00F26E3B">
        <w:rPr>
          <w:rFonts w:ascii="Arial" w:hAnsi="Arial" w:cs="Arial"/>
        </w:rPr>
        <w:t xml:space="preserve"> El Desarrollador debe elaborar una lista que contenga: cargo, nombre, domicilio, teléfono, celular, correo electrónico, etc. de los servidores públicos, profesionales, subcontratistas, especialistas, proveedores de los materiales clave, etc. relacionados con el Proyecto Ejecutivo.</w:t>
      </w:r>
    </w:p>
    <w:p w14:paraId="37DF4A02" w14:textId="77777777" w:rsidR="00F26E3B" w:rsidRPr="00F26E3B" w:rsidRDefault="00F26E3B" w:rsidP="00F26E3B">
      <w:pPr>
        <w:pStyle w:val="Prrafodelista"/>
        <w:spacing w:after="0"/>
        <w:ind w:left="954"/>
        <w:rPr>
          <w:rFonts w:ascii="Arial" w:hAnsi="Arial" w:cs="Arial"/>
          <w:b/>
          <w:bCs/>
        </w:rPr>
      </w:pPr>
    </w:p>
    <w:p w14:paraId="0C26EDE5"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5. Organización en el sitio de la obra y responsabilidades.</w:t>
      </w:r>
      <w:r w:rsidRPr="00F26E3B">
        <w:rPr>
          <w:rFonts w:ascii="Arial" w:hAnsi="Arial" w:cs="Arial"/>
        </w:rPr>
        <w:t xml:space="preserve"> El Desarrollador debe dejar bien establecido en el sitio de la obra la organización que tendrá, asignando, claramente, las responsabilidades que correspondan, mediante la elaboración del organigrama correspondiente. El organigrama debe incluir al personal con su puesto según sus funciones, y nombre. A todo el personal citado en el organigrama se le deben conferir sus responsabilidades. Para la elaboración del organigrama se debe tomar en cuenta los programas incluidos en este apartado.</w:t>
      </w:r>
    </w:p>
    <w:p w14:paraId="4C812263" w14:textId="77777777" w:rsidR="00F26E3B" w:rsidRPr="00F26E3B" w:rsidRDefault="00F26E3B" w:rsidP="00F26E3B">
      <w:pPr>
        <w:pStyle w:val="Prrafodelista"/>
        <w:spacing w:after="0"/>
        <w:ind w:left="954"/>
        <w:rPr>
          <w:rFonts w:ascii="Arial" w:hAnsi="Arial" w:cs="Arial"/>
          <w:b/>
          <w:bCs/>
        </w:rPr>
      </w:pPr>
    </w:p>
    <w:p w14:paraId="111112A6"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6. Administración del Proyecto</w:t>
      </w:r>
      <w:r w:rsidRPr="00F26E3B">
        <w:rPr>
          <w:rFonts w:ascii="Arial" w:hAnsi="Arial" w:cs="Arial"/>
        </w:rPr>
        <w:t>. La administración de la obra es asunto administrativo no se requiere tratarlo.</w:t>
      </w:r>
    </w:p>
    <w:p w14:paraId="5705263F" w14:textId="77777777" w:rsidR="00F26E3B" w:rsidRPr="00F26E3B" w:rsidRDefault="00F26E3B" w:rsidP="00F26E3B">
      <w:pPr>
        <w:pStyle w:val="Prrafodelista"/>
        <w:spacing w:after="0"/>
        <w:ind w:left="954"/>
        <w:rPr>
          <w:rFonts w:ascii="Arial" w:hAnsi="Arial" w:cs="Arial"/>
          <w:b/>
          <w:bCs/>
        </w:rPr>
      </w:pPr>
    </w:p>
    <w:p w14:paraId="7B9924B6"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 Control de la Calidad.</w:t>
      </w:r>
      <w:r w:rsidRPr="00F26E3B">
        <w:rPr>
          <w:rFonts w:ascii="Arial" w:hAnsi="Arial" w:cs="Arial"/>
        </w:rPr>
        <w:t xml:space="preserve"> Para las secciones de construcción y conservación es necesario elaborar los siguientes planes de la calidad, en el entendido que plan de la calidad es el documento que especifica qué procedimientos y recursos asociados deben aplicarse, quién debe aplicarlos y cuándo deben aplicarse a un proyecto, proceso o producto:</w:t>
      </w:r>
    </w:p>
    <w:p w14:paraId="3D22548D" w14:textId="77777777" w:rsidR="00F26E3B" w:rsidRPr="00F26E3B" w:rsidRDefault="00F26E3B" w:rsidP="00F26E3B">
      <w:pPr>
        <w:pStyle w:val="Prrafodelista"/>
        <w:spacing w:after="0"/>
        <w:ind w:left="954"/>
        <w:rPr>
          <w:rFonts w:ascii="Arial" w:hAnsi="Arial" w:cs="Arial"/>
        </w:rPr>
      </w:pPr>
    </w:p>
    <w:p w14:paraId="69127791"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 Plan de inspección y prueba</w:t>
      </w:r>
      <w:r w:rsidRPr="00F26E3B">
        <w:rPr>
          <w:rFonts w:ascii="Arial" w:hAnsi="Arial" w:cs="Arial"/>
        </w:rPr>
        <w:t>. Integrado con los siguientes programas:</w:t>
      </w:r>
    </w:p>
    <w:p w14:paraId="0481E76C" w14:textId="77777777" w:rsidR="00F26E3B" w:rsidRPr="00F26E3B" w:rsidRDefault="00F26E3B" w:rsidP="00F26E3B">
      <w:pPr>
        <w:pStyle w:val="Prrafodelista"/>
        <w:spacing w:after="0"/>
        <w:ind w:left="954"/>
        <w:rPr>
          <w:rFonts w:ascii="Arial" w:hAnsi="Arial" w:cs="Arial"/>
        </w:rPr>
      </w:pPr>
    </w:p>
    <w:p w14:paraId="0697C360"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7.1.1. Programa de inspección y prueba.</w:t>
      </w:r>
      <w:r w:rsidRPr="00F26E3B">
        <w:rPr>
          <w:rFonts w:ascii="Arial" w:hAnsi="Arial" w:cs="Arial"/>
        </w:rPr>
        <w:t xml:space="preserve"> Debe incluir las columnas: concepto, procedimiento, cantidad de obra, frecuencia según la Normativa para la Infraestructura del Transporte de la SCT (columna obtenida de la “Tabla de Frecuencias según Normas SCT y Número de Ensayes Requeridos” que, como ejemplo, se anexa a este programa, para cada Proyecto se deberá elaborar la tabla respectiva), Normativa y/o documento aplicable, número de ensayes (columna resultante de la operación de las dos anteriores). Enseguida, se debe desplegar mensualmente la calendarización de los ensayes. Al pie del programa se deben considerar los renglones de total por mes y total acumulado (para mejor comprensión, véase modelo de programa anexo).</w:t>
      </w:r>
    </w:p>
    <w:p w14:paraId="072EE2A4" w14:textId="77777777" w:rsidR="00F26E3B" w:rsidRPr="00F26E3B" w:rsidRDefault="00F26E3B" w:rsidP="00F26E3B">
      <w:pPr>
        <w:pStyle w:val="Prrafodelista"/>
        <w:spacing w:after="0"/>
        <w:ind w:left="954"/>
        <w:rPr>
          <w:rFonts w:ascii="Arial" w:hAnsi="Arial" w:cs="Arial"/>
        </w:rPr>
      </w:pPr>
    </w:p>
    <w:p w14:paraId="2CB959DD"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7.1.2. Programa de recursos humanos</w:t>
      </w:r>
      <w:r w:rsidRPr="00F26E3B">
        <w:rPr>
          <w:rFonts w:ascii="Arial" w:hAnsi="Arial" w:cs="Arial"/>
        </w:rPr>
        <w:t>. Primeramente, en la parte superior, se debe plasmar la tirilla de Número de Ensayes anotando en cada mes la cantidad correspondiente tomada del renglón de totales por mes del programa de Inspección y Prueba. Enseguida, para el desarrollo del programa, se debe incluir las columnas de: recursos humanos asociados; en caso de costeo, la de sueldo mensual; enseguida, se debe desplegar, mensualmente, la calendarización de los ensayes por mes, con sus cantidades (determinadas con base al criterio aceptado en el medio del control de la calidad de que los jefes de grupo, laboratoristas, incluyendo los ayudantes, cada uno, realiza por día, un ensaye, contándose como un ensaye, todos los requisitos de la calidad que componen la caracterización de un material, o bien, una cala de compactación con la respectiva determinación de su peso volumétrico; si se utiliza densímetro nuclear para las compactaciones, el rendimiento puede subir a dos ensayes por día) e importes respectivos, calculados mediante el producto de la columna de sueldo mensual por la correspondiente de cantidad. En el extremo del programa se deben incluir dos columnas, a saber: número de recursos humanos e importe. Al pie del programa se deben considerar los renglones de total por mes y total acumulado (para mejor comprensión, véase modelo de programa anexo).</w:t>
      </w:r>
    </w:p>
    <w:p w14:paraId="5DB9342C" w14:textId="77777777" w:rsidR="00F26E3B" w:rsidRPr="00F26E3B" w:rsidRDefault="00F26E3B" w:rsidP="00F26E3B">
      <w:pPr>
        <w:pStyle w:val="Prrafodelista"/>
        <w:spacing w:after="0"/>
        <w:ind w:left="954"/>
        <w:rPr>
          <w:rFonts w:ascii="Arial" w:hAnsi="Arial" w:cs="Arial"/>
        </w:rPr>
      </w:pPr>
    </w:p>
    <w:p w14:paraId="2513615D"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7.1.2.1. Programa de capacitación.</w:t>
      </w:r>
      <w:r w:rsidRPr="00F26E3B">
        <w:rPr>
          <w:rFonts w:ascii="Arial" w:hAnsi="Arial" w:cs="Arial"/>
        </w:rPr>
        <w:t xml:space="preserve"> El programa debe orientarse a proporcionar cualquier capacitación específica requerida para el personal que </w:t>
      </w:r>
      <w:r w:rsidRPr="00F26E3B">
        <w:rPr>
          <w:rFonts w:ascii="Arial" w:hAnsi="Arial" w:cs="Arial"/>
        </w:rPr>
        <w:lastRenderedPageBreak/>
        <w:t>realiza un proceso incluido en el Plan de la Calidad, y como se cumple y se registra dicha capacitación. Esto deberá incluir: La capacitación del personal nuevo y la capacitación del personal existente en métodos de operación nuevos o revisados. Este programa debe incluir las columnas de descripción del curso o pláticas impartidas (Curso del Sistema de Gestión de la Calidad, Curso para la Aplicación de los Procedimientos de la Calidad, Curso del Sistema de Gestión Ambiental, Curso de Primeros Auxilios, etc.). Las siguientes columnas son: unidad, cantidad, precio unitario, e importe. Enseguida, se debe desplegar, mensualmente, la calendarización de las actividades. En el extremo del programa se debe incluir la columna total del costo de las actividades. Al pie del programa se deben considerar los renglones de total por mes y total acumulado (para mejor comprensión, véase modelo de programa anexo).</w:t>
      </w:r>
    </w:p>
    <w:p w14:paraId="738AFD68" w14:textId="77777777" w:rsidR="00F26E3B" w:rsidRPr="00F26E3B" w:rsidRDefault="00F26E3B" w:rsidP="00F26E3B">
      <w:pPr>
        <w:pStyle w:val="Prrafodelista"/>
        <w:spacing w:after="0"/>
        <w:ind w:left="954"/>
        <w:rPr>
          <w:rFonts w:ascii="Arial" w:hAnsi="Arial" w:cs="Arial"/>
        </w:rPr>
      </w:pPr>
    </w:p>
    <w:p w14:paraId="362869B4" w14:textId="36C04ABB" w:rsidR="00F26E3B" w:rsidRPr="00F26E3B" w:rsidRDefault="00F26E3B" w:rsidP="00F26E3B">
      <w:pPr>
        <w:pStyle w:val="Prrafodelista"/>
        <w:spacing w:after="0"/>
        <w:ind w:left="954"/>
        <w:rPr>
          <w:rFonts w:ascii="Arial" w:hAnsi="Arial" w:cs="Arial"/>
        </w:rPr>
      </w:pPr>
      <w:r w:rsidRPr="1D93C811">
        <w:rPr>
          <w:rFonts w:ascii="Arial" w:hAnsi="Arial" w:cs="Arial"/>
          <w:b/>
          <w:bCs/>
        </w:rPr>
        <w:t>7.1.3. Programa de equipo.</w:t>
      </w:r>
      <w:r w:rsidRPr="1D93C811">
        <w:rPr>
          <w:rFonts w:ascii="Arial" w:hAnsi="Arial" w:cs="Arial"/>
        </w:rPr>
        <w:t xml:space="preserve"> Debe incluir las mismas columnas del programa de recursos humanos anterior, sustituyéndose únicamente la de recursos humanos asociados por la de recursos humanos y equipo asociados, con la salvedad de que no priva lo referente al apartado referente al rendimiento de número de ensayes por personal del laboratorio. Lo referente al esquema del formulario es igual al del programa de personal (para mejor comprensión, véase modelo de programa anexo).</w:t>
      </w:r>
    </w:p>
    <w:p w14:paraId="476C0006" w14:textId="77777777" w:rsidR="00F26E3B" w:rsidRPr="00F26E3B" w:rsidRDefault="00F26E3B" w:rsidP="00F26E3B">
      <w:pPr>
        <w:pStyle w:val="Prrafodelista"/>
        <w:spacing w:after="0"/>
        <w:ind w:left="954"/>
        <w:rPr>
          <w:rFonts w:ascii="Arial" w:hAnsi="Arial" w:cs="Arial"/>
        </w:rPr>
      </w:pPr>
    </w:p>
    <w:p w14:paraId="1549B3A9"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t>7.1.4. Programa de verificación y calibración de equipo de laboratorio y topográfico</w:t>
      </w:r>
      <w:r w:rsidRPr="00F26E3B">
        <w:rPr>
          <w:rFonts w:ascii="Arial" w:hAnsi="Arial" w:cs="Arial"/>
        </w:rPr>
        <w:t>. Debe incluir las columnas de: descripción del equipo, periodo de verificación y/o calibración (bimestral, trimestral, semestral, anual, etc.), tipo de verificación y/o calibración (verificación oficial, calibración por una empresa acreditada o por un instituto oficial), Enseguida, se debe desplegar, mensualmente, la calendarización de los ensayes con sus costos respectivos. En el extremo del programa se debe incluir la columna total por tipo de verificación y/o calibración. Al pie del programa se deben considerar los renglones de total por mes y total acumulado (para mejor comprensión, véase modelo de programa anexo).</w:t>
      </w:r>
    </w:p>
    <w:p w14:paraId="477E06D4" w14:textId="77777777" w:rsidR="00F26E3B" w:rsidRPr="00F26E3B" w:rsidRDefault="00F26E3B" w:rsidP="00F26E3B">
      <w:pPr>
        <w:pStyle w:val="Prrafodelista"/>
        <w:spacing w:after="0"/>
        <w:ind w:left="954"/>
        <w:rPr>
          <w:rFonts w:ascii="Arial" w:hAnsi="Arial" w:cs="Arial"/>
        </w:rPr>
      </w:pPr>
    </w:p>
    <w:p w14:paraId="48D8C1D7" w14:textId="2DFE1459" w:rsidR="00F26E3B" w:rsidRPr="00F26E3B" w:rsidRDefault="00F26E3B" w:rsidP="00F26E3B">
      <w:pPr>
        <w:pStyle w:val="Prrafodelista"/>
        <w:spacing w:after="0"/>
        <w:ind w:left="954"/>
        <w:rPr>
          <w:rFonts w:ascii="Arial" w:hAnsi="Arial" w:cs="Arial"/>
        </w:rPr>
      </w:pPr>
      <w:r w:rsidRPr="1D93C811">
        <w:rPr>
          <w:rFonts w:ascii="Arial" w:hAnsi="Arial" w:cs="Arial"/>
          <w:b/>
          <w:bCs/>
        </w:rPr>
        <w:t>7.1.5. Programa de control topográfico.</w:t>
      </w:r>
      <w:r w:rsidRPr="1D93C811">
        <w:rPr>
          <w:rFonts w:ascii="Arial" w:hAnsi="Arial" w:cs="Arial"/>
        </w:rPr>
        <w:t xml:space="preserve"> Debe incluir las columnas de: concepto (Terracerías y sus subconceptos cortes y terraplenes, Obras de Drenaje y sus subconceptos, Estructuras y sus subconceptos, Pavimento y sus subconceptos y los demás conceptos y subconceptos que componen el Proyecto); procesos a controlar (alineamientos, perfil, secciones, anchura, acabados, etc.); frecuencia de control (quincenal o mensualmente, por cadenamientos, por capas, por elemento o parte terminados, etc.); normativa o documento aplicable. Enseguida, se debe desplegar, mensualmente, la calendarización de los procesos mencionados (para mejor comprensión, véase modelo de programa anexo).</w:t>
      </w:r>
    </w:p>
    <w:p w14:paraId="3E91323E" w14:textId="77777777" w:rsidR="00F26E3B" w:rsidRPr="00F26E3B" w:rsidRDefault="00F26E3B" w:rsidP="00F26E3B">
      <w:pPr>
        <w:pStyle w:val="Prrafodelista"/>
        <w:spacing w:after="0"/>
        <w:ind w:left="954"/>
        <w:rPr>
          <w:rFonts w:ascii="Arial" w:hAnsi="Arial" w:cs="Arial"/>
        </w:rPr>
      </w:pPr>
    </w:p>
    <w:p w14:paraId="634145E5" w14:textId="77777777" w:rsidR="00F26E3B" w:rsidRPr="00F26E3B" w:rsidRDefault="00F26E3B" w:rsidP="00F26E3B">
      <w:pPr>
        <w:pStyle w:val="Prrafodelista"/>
        <w:spacing w:after="0"/>
        <w:ind w:left="954"/>
        <w:rPr>
          <w:rFonts w:ascii="Arial" w:hAnsi="Arial" w:cs="Arial"/>
        </w:rPr>
      </w:pPr>
      <w:r w:rsidRPr="00F26E3B">
        <w:rPr>
          <w:rFonts w:ascii="Arial" w:hAnsi="Arial" w:cs="Arial"/>
          <w:b/>
          <w:bCs/>
        </w:rPr>
        <w:lastRenderedPageBreak/>
        <w:t>7.1.5.1. Programa de control topográfico (recursos humanos y equipos asociados).</w:t>
      </w:r>
      <w:r w:rsidRPr="00F26E3B">
        <w:rPr>
          <w:rFonts w:ascii="Arial" w:hAnsi="Arial" w:cs="Arial"/>
        </w:rPr>
        <w:t xml:space="preserve"> Instrumento administrativo necesario para traducir los procesos anteriores a términos de recursos humanos y monetarios. Debe incluir las mismas columnas del programa de recursos humanos anterior, sustituyéndose únicamente la de recursos humanos asociados, por la de recursos humanos y equipo asociados. Como condición especial, esta columna debe incluir, por frente, los componentes de la brigada topográfica (topógrafo; trazador; cadenero; estadalero; operador de AutoCAD), el equipo asociado (eqipo de topografía, de cómputo y ploteo, perfilógrafo y pick up). Para mejor comprensión, véase modelo de programa anexo.</w:t>
      </w:r>
    </w:p>
    <w:p w14:paraId="5A234612" w14:textId="77777777" w:rsidR="00F26E3B" w:rsidRPr="00F26E3B" w:rsidRDefault="00F26E3B" w:rsidP="00F26E3B">
      <w:pPr>
        <w:pStyle w:val="Prrafodelista"/>
        <w:spacing w:after="0"/>
        <w:ind w:left="954"/>
        <w:rPr>
          <w:rFonts w:ascii="Arial" w:hAnsi="Arial" w:cs="Arial"/>
        </w:rPr>
      </w:pPr>
    </w:p>
    <w:p w14:paraId="1643FF40" w14:textId="216FBDA5" w:rsidR="00F26E3B" w:rsidRPr="00F26E3B" w:rsidRDefault="00F26E3B" w:rsidP="00F26E3B">
      <w:pPr>
        <w:pStyle w:val="Prrafodelista"/>
        <w:spacing w:after="0"/>
        <w:ind w:left="954"/>
        <w:rPr>
          <w:rFonts w:ascii="Arial" w:hAnsi="Arial" w:cs="Arial"/>
        </w:rPr>
      </w:pPr>
      <w:r w:rsidRPr="1D93C811">
        <w:rPr>
          <w:rFonts w:ascii="Arial" w:hAnsi="Arial" w:cs="Arial"/>
          <w:b/>
          <w:bCs/>
        </w:rPr>
        <w:t>7.1.6. Programa de auditorías internas y externas</w:t>
      </w:r>
      <w:r w:rsidRPr="1D93C811">
        <w:rPr>
          <w:rFonts w:ascii="Arial" w:hAnsi="Arial" w:cs="Arial"/>
        </w:rPr>
        <w:t>. Debe incluir las columnas de: tipo de auditoría (interna, externa de segunda parte y externa de tercera parte o tercería) y frecuencia. Enseguida, se debe desplegar, mensualmente, la calendarización de los tipos de auditorías mencionados. En el extremo del programa se debe incluir la columna total del costo de los tipos de auditoría practicada. Al pie del programa se deben considerar los renglones de total por mes y total acumulado (para mejor comprensión, véase modelo de programa anexo).</w:t>
      </w:r>
    </w:p>
    <w:p w14:paraId="49A40481" w14:textId="77777777" w:rsidR="00F26E3B" w:rsidRPr="00F26E3B" w:rsidRDefault="00F26E3B" w:rsidP="00F26E3B">
      <w:pPr>
        <w:pStyle w:val="Prrafodelista"/>
        <w:spacing w:after="0"/>
        <w:ind w:left="954"/>
        <w:rPr>
          <w:rFonts w:ascii="Arial" w:hAnsi="Arial" w:cs="Arial"/>
        </w:rPr>
      </w:pPr>
    </w:p>
    <w:p w14:paraId="59E5F95D" w14:textId="63A03957" w:rsidR="00B62EC3" w:rsidRPr="003147A0" w:rsidRDefault="00B62EC3" w:rsidP="00EA2ED6">
      <w:pPr>
        <w:rPr>
          <w:rFonts w:ascii="Arial" w:hAnsi="Arial" w:cs="Arial"/>
          <w:sz w:val="22"/>
          <w:szCs w:val="22"/>
        </w:rPr>
      </w:pPr>
    </w:p>
    <w:p w14:paraId="4DDBEF00"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7C484172" w14:textId="15D82E3D" w:rsidR="00B62EC3" w:rsidRPr="003147A0" w:rsidRDefault="00C50487" w:rsidP="00342A10">
      <w:pPr>
        <w:pStyle w:val="Ttulo2"/>
        <w:numPr>
          <w:ilvl w:val="1"/>
          <w:numId w:val="32"/>
        </w:numPr>
        <w:spacing w:before="0"/>
        <w:ind w:left="852" w:right="0"/>
        <w:rPr>
          <w:rFonts w:ascii="Arial" w:eastAsia="Arial Narrow" w:hAnsi="Arial" w:cs="Arial"/>
          <w:color w:val="auto"/>
          <w:sz w:val="22"/>
          <w:szCs w:val="22"/>
        </w:rPr>
      </w:pPr>
      <w:bookmarkStart w:id="9" w:name="_Toc34595683"/>
      <w:r w:rsidRPr="00C50487">
        <w:rPr>
          <w:rFonts w:ascii="Arial" w:eastAsia="Arial Narrow" w:hAnsi="Arial" w:cs="Arial"/>
          <w:color w:val="auto"/>
          <w:sz w:val="22"/>
          <w:szCs w:val="22"/>
        </w:rPr>
        <w:t>PROCEDIMIENTOS DE LA CALIDAD DEL SGC</w:t>
      </w:r>
      <w:bookmarkEnd w:id="9"/>
    </w:p>
    <w:p w14:paraId="21E0161B" w14:textId="77777777" w:rsidR="00F774EE" w:rsidRPr="00F774EE" w:rsidRDefault="00F774EE" w:rsidP="00F774EE">
      <w:pPr>
        <w:pStyle w:val="Prrafodelista"/>
        <w:spacing w:after="0"/>
        <w:ind w:left="954"/>
        <w:rPr>
          <w:rFonts w:ascii="Arial" w:hAnsi="Arial" w:cs="Arial"/>
        </w:rPr>
      </w:pPr>
      <w:r w:rsidRPr="00F774EE">
        <w:rPr>
          <w:rFonts w:ascii="Arial" w:hAnsi="Arial" w:cs="Arial"/>
        </w:rPr>
        <w:t>Son los documentos que indican la forma de verificar, mediante la inspección y pruebas de laboratorio apropiadas, que el elemento esté siendo construido y terminado de acuerdo con las normas de calidad de los materiales y de acabado especificadas, así mismo, con el catálogo de conceptos, requisitos del Contrato APP, Proyecto Ejecutivo, Normativa para la Infraestructura del Transporte, especificaciones, reglamentos de construcción, conservación y operación, aplicables.</w:t>
      </w:r>
    </w:p>
    <w:p w14:paraId="2CBCC90D" w14:textId="77777777" w:rsidR="00F774EE" w:rsidRPr="00F774EE" w:rsidRDefault="00F774EE" w:rsidP="00F774EE">
      <w:pPr>
        <w:pStyle w:val="Prrafodelista"/>
        <w:spacing w:after="0"/>
        <w:ind w:left="954"/>
        <w:rPr>
          <w:rFonts w:ascii="Arial" w:hAnsi="Arial" w:cs="Arial"/>
        </w:rPr>
      </w:pPr>
    </w:p>
    <w:p w14:paraId="6179B6E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xml:space="preserve">Los procedimientos de la calidad deben describir las actividades involucrando los aspectos de Inspección de Recepción y sus Pruebas de Laboratorio (inspección visual, certificados de fabricación o protocolos, muestreo y pruebas de laboratorio en el sitio o una combinación de estos; los registros de todas las pruebas de laboratorio ejecutadas y los certificados de fabricación presentados, los registros respectivos deben conservarse y manejarse de acuerdo al procedimiento documentado; así mismo, los relativos a “Durante el Proceso” e Inspección Final y sus respectivas Pruebas de Laboratorio (inspección instrumental de acuerdo a los planos y  especificaciones, muestreo y pruebas de laboratorio, basándose en las normas de calidad de los materiales y de acabado de la SCT, con los cuales se deben hacer los formularios de los “Check List” de inspección a fin de ser utilizados en la elaboración de los registros de </w:t>
      </w:r>
      <w:r w:rsidRPr="00F774EE">
        <w:rPr>
          <w:rFonts w:ascii="Arial" w:hAnsi="Arial" w:cs="Arial"/>
        </w:rPr>
        <w:lastRenderedPageBreak/>
        <w:t>inspección y de pruebas de laboratorio correspondientes, los que deben conservarse y manejarse de acuerdo al procedimiento documentado.</w:t>
      </w:r>
    </w:p>
    <w:p w14:paraId="156A0107" w14:textId="77777777" w:rsidR="00F774EE" w:rsidRPr="00F774EE" w:rsidRDefault="00F774EE" w:rsidP="00F774EE">
      <w:pPr>
        <w:pStyle w:val="Prrafodelista"/>
        <w:spacing w:after="0"/>
        <w:ind w:left="954"/>
        <w:rPr>
          <w:rFonts w:ascii="Arial" w:hAnsi="Arial" w:cs="Arial"/>
        </w:rPr>
      </w:pPr>
    </w:p>
    <w:p w14:paraId="1EB625DD" w14:textId="77777777" w:rsidR="00F774EE" w:rsidRPr="00F774EE" w:rsidRDefault="00F774EE" w:rsidP="00F774EE">
      <w:pPr>
        <w:pStyle w:val="Prrafodelista"/>
        <w:spacing w:after="0"/>
        <w:ind w:left="954"/>
        <w:rPr>
          <w:rFonts w:ascii="Arial" w:hAnsi="Arial" w:cs="Arial"/>
        </w:rPr>
      </w:pPr>
      <w:r w:rsidRPr="00F774EE">
        <w:rPr>
          <w:rFonts w:ascii="Arial" w:hAnsi="Arial" w:cs="Arial"/>
        </w:rPr>
        <w:t>Cada una de las secciones en las que se divide la obra (construcción, conservación y operación) tendrá la lista de los procedimientos de la calidad que le corresponden. El Desarrollador deberá determinar cuáles procedimientos deben ser incluidos. Como una guía, deben ser considerados todos los procedimientos que tienen un impacto directo en las actividades clave. Los procedimientos de la calidad, preferentemente, deben ser redactados por la persona a cargo de cada sección de Gestión de la Calidad.</w:t>
      </w:r>
    </w:p>
    <w:p w14:paraId="4CD74B3A" w14:textId="77777777" w:rsidR="00F774EE" w:rsidRPr="00F774EE" w:rsidRDefault="00F774EE" w:rsidP="00F774EE">
      <w:pPr>
        <w:pStyle w:val="Prrafodelista"/>
        <w:spacing w:after="0"/>
        <w:ind w:left="954"/>
        <w:rPr>
          <w:rFonts w:ascii="Arial" w:hAnsi="Arial" w:cs="Arial"/>
        </w:rPr>
      </w:pPr>
    </w:p>
    <w:p w14:paraId="7A6DD5E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Los procedimientos de la calidad, en forma enunciativa no limitativa, podrían ser:</w:t>
      </w:r>
    </w:p>
    <w:p w14:paraId="62B3AC9F" w14:textId="77777777" w:rsidR="00F774EE" w:rsidRPr="00F774EE" w:rsidRDefault="00F774EE" w:rsidP="00F774EE">
      <w:pPr>
        <w:pStyle w:val="Prrafodelista"/>
        <w:spacing w:after="0"/>
        <w:ind w:left="954"/>
        <w:rPr>
          <w:rFonts w:ascii="Arial" w:hAnsi="Arial" w:cs="Arial"/>
        </w:rPr>
      </w:pPr>
    </w:p>
    <w:p w14:paraId="21F24879" w14:textId="77777777" w:rsidR="00F774EE" w:rsidRPr="00F774EE" w:rsidRDefault="00F774EE" w:rsidP="00F774EE">
      <w:pPr>
        <w:pStyle w:val="Prrafodelista"/>
        <w:spacing w:after="0"/>
        <w:ind w:left="954"/>
        <w:rPr>
          <w:rFonts w:ascii="Arial" w:hAnsi="Arial" w:cs="Arial"/>
          <w:b/>
        </w:rPr>
      </w:pPr>
      <w:r w:rsidRPr="00F774EE">
        <w:rPr>
          <w:rFonts w:ascii="Arial" w:hAnsi="Arial" w:cs="Arial"/>
          <w:b/>
        </w:rPr>
        <w:t>1.- Procedimientos Generales</w:t>
      </w:r>
    </w:p>
    <w:p w14:paraId="66D31555" w14:textId="77777777" w:rsidR="00F774EE" w:rsidRPr="00F774EE" w:rsidRDefault="00F774EE" w:rsidP="00F774EE">
      <w:pPr>
        <w:pStyle w:val="Prrafodelista"/>
        <w:spacing w:after="0"/>
        <w:ind w:left="954"/>
        <w:rPr>
          <w:rFonts w:ascii="Arial" w:hAnsi="Arial" w:cs="Arial"/>
        </w:rPr>
      </w:pPr>
    </w:p>
    <w:p w14:paraId="4AE653B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xml:space="preserve">- </w:t>
      </w:r>
      <w:r w:rsidRPr="00F774EE">
        <w:rPr>
          <w:rFonts w:ascii="Arial" w:hAnsi="Arial" w:cs="Arial"/>
          <w:b/>
        </w:rPr>
        <w:t>Laboratorio de Control de la Calidad</w:t>
      </w:r>
      <w:r w:rsidRPr="00F774EE">
        <w:rPr>
          <w:rFonts w:ascii="Arial" w:hAnsi="Arial" w:cs="Arial"/>
        </w:rPr>
        <w:t xml:space="preserve">, según la Norma N.LEG.3/18, una vez instalado en la obra, </w:t>
      </w:r>
      <w:r w:rsidRPr="00F774EE">
        <w:rPr>
          <w:rFonts w:ascii="Arial" w:hAnsi="Arial" w:cs="Arial"/>
          <w:b/>
        </w:rPr>
        <w:t>debe ser aprobado por la Secretaría a través de la Unidad General de Servicios Técnicos del Centro SCT Hidalgo</w:t>
      </w:r>
      <w:r w:rsidRPr="00F774EE">
        <w:rPr>
          <w:rFonts w:ascii="Arial" w:hAnsi="Arial" w:cs="Arial"/>
        </w:rPr>
        <w:t>, de acuerdo a lo señalado en la Norma N.CAL.2.05.001 vigente. No se exige que el Laboratorio de Control de la Calidad este acreditado conforme a la Norma ISO 17025:2005, en virtud de que aquí en México no se han acreditado Laboratorios de Control de la Calidad móviles que se puedan trasladar al lugar de la obra, solamente existen laboratorios con acreditaciones en instalaciones permanentes.</w:t>
      </w:r>
    </w:p>
    <w:p w14:paraId="01276F27"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Topografía</w:t>
      </w:r>
    </w:p>
    <w:p w14:paraId="60DFD77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Inspección de obra</w:t>
      </w:r>
    </w:p>
    <w:p w14:paraId="06593E09" w14:textId="77777777" w:rsidR="00F774EE" w:rsidRPr="00F774EE" w:rsidRDefault="00F774EE" w:rsidP="00F774EE">
      <w:pPr>
        <w:pStyle w:val="Prrafodelista"/>
        <w:spacing w:after="0"/>
        <w:ind w:left="954"/>
        <w:rPr>
          <w:rFonts w:ascii="Arial" w:hAnsi="Arial" w:cs="Arial"/>
        </w:rPr>
      </w:pPr>
    </w:p>
    <w:p w14:paraId="28AD8363" w14:textId="77777777" w:rsidR="00F774EE" w:rsidRPr="00F774EE" w:rsidRDefault="00F774EE" w:rsidP="00F774EE">
      <w:pPr>
        <w:pStyle w:val="Prrafodelista"/>
        <w:spacing w:after="0"/>
        <w:ind w:left="954"/>
        <w:rPr>
          <w:rFonts w:ascii="Arial" w:hAnsi="Arial" w:cs="Arial"/>
          <w:b/>
        </w:rPr>
      </w:pPr>
      <w:r w:rsidRPr="00F774EE">
        <w:rPr>
          <w:rFonts w:ascii="Arial" w:hAnsi="Arial" w:cs="Arial"/>
          <w:b/>
        </w:rPr>
        <w:t>2.- Procedimientos específicos</w:t>
      </w:r>
    </w:p>
    <w:p w14:paraId="23963593" w14:textId="77777777" w:rsidR="00F774EE" w:rsidRPr="00F774EE" w:rsidRDefault="00F774EE" w:rsidP="00F774EE">
      <w:pPr>
        <w:pStyle w:val="Prrafodelista"/>
        <w:spacing w:after="0"/>
        <w:ind w:left="954"/>
        <w:rPr>
          <w:rFonts w:ascii="Arial" w:hAnsi="Arial" w:cs="Arial"/>
        </w:rPr>
      </w:pPr>
    </w:p>
    <w:p w14:paraId="5491FC40" w14:textId="77777777" w:rsidR="00F774EE" w:rsidRPr="00F774EE" w:rsidRDefault="00F774EE" w:rsidP="00F774EE">
      <w:pPr>
        <w:pStyle w:val="Prrafodelista"/>
        <w:spacing w:after="0"/>
        <w:ind w:left="954"/>
        <w:rPr>
          <w:rFonts w:ascii="Arial" w:hAnsi="Arial" w:cs="Arial"/>
        </w:rPr>
      </w:pPr>
      <w:r w:rsidRPr="00F774EE">
        <w:rPr>
          <w:rFonts w:ascii="Arial" w:hAnsi="Arial" w:cs="Arial"/>
        </w:rPr>
        <w:t>Terracerías</w:t>
      </w:r>
    </w:p>
    <w:p w14:paraId="7F8717C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Cortes.</w:t>
      </w:r>
    </w:p>
    <w:p w14:paraId="7CA77EFC"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Terraplenes compactados al 90%, 95% y 100% de su P.V.S.M.</w:t>
      </w:r>
    </w:p>
    <w:p w14:paraId="40BF8029"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Pedraplenes.</w:t>
      </w:r>
    </w:p>
    <w:p w14:paraId="0DA46D0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Enrocamiento con suelo</w:t>
      </w:r>
    </w:p>
    <w:p w14:paraId="77F8627D" w14:textId="77777777" w:rsidR="00F774EE" w:rsidRPr="00F774EE" w:rsidRDefault="00F774EE" w:rsidP="00F774EE">
      <w:pPr>
        <w:pStyle w:val="Prrafodelista"/>
        <w:spacing w:after="0"/>
        <w:ind w:left="954"/>
        <w:rPr>
          <w:rFonts w:ascii="Arial" w:hAnsi="Arial" w:cs="Arial"/>
        </w:rPr>
      </w:pPr>
    </w:p>
    <w:p w14:paraId="0EE73C4A" w14:textId="77777777" w:rsidR="00F774EE" w:rsidRPr="00F774EE" w:rsidRDefault="00F774EE" w:rsidP="00F774EE">
      <w:pPr>
        <w:pStyle w:val="Prrafodelista"/>
        <w:spacing w:after="0"/>
        <w:ind w:left="954"/>
        <w:rPr>
          <w:rFonts w:ascii="Arial" w:hAnsi="Arial" w:cs="Arial"/>
        </w:rPr>
      </w:pPr>
      <w:r w:rsidRPr="00F774EE">
        <w:rPr>
          <w:rFonts w:ascii="Arial" w:hAnsi="Arial" w:cs="Arial"/>
        </w:rPr>
        <w:t>Obra de drenaje</w:t>
      </w:r>
    </w:p>
    <w:p w14:paraId="5800A57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Excavación para estructuras</w:t>
      </w:r>
    </w:p>
    <w:p w14:paraId="2BD9BEF9"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Mamposterías.</w:t>
      </w:r>
    </w:p>
    <w:p w14:paraId="5B80150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Concreto hidráulico colado en sitio, y reforzado.</w:t>
      </w:r>
    </w:p>
    <w:p w14:paraId="5BB3545B"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xml:space="preserve">- Tubería de concreto para Alcantarillas </w:t>
      </w:r>
    </w:p>
    <w:p w14:paraId="09B80459" w14:textId="77777777" w:rsidR="00F774EE" w:rsidRPr="00F774EE" w:rsidRDefault="00F774EE" w:rsidP="00F774EE">
      <w:pPr>
        <w:pStyle w:val="Prrafodelista"/>
        <w:spacing w:after="0"/>
        <w:ind w:left="954"/>
        <w:rPr>
          <w:rFonts w:ascii="Arial" w:hAnsi="Arial" w:cs="Arial"/>
        </w:rPr>
      </w:pPr>
    </w:p>
    <w:p w14:paraId="738B8346" w14:textId="77777777" w:rsidR="00F774EE" w:rsidRPr="00F774EE" w:rsidRDefault="00F774EE" w:rsidP="00F774EE">
      <w:pPr>
        <w:pStyle w:val="Prrafodelista"/>
        <w:spacing w:after="0"/>
        <w:ind w:left="954"/>
        <w:rPr>
          <w:rFonts w:ascii="Arial" w:hAnsi="Arial" w:cs="Arial"/>
        </w:rPr>
      </w:pPr>
      <w:r w:rsidRPr="00F774EE">
        <w:rPr>
          <w:rFonts w:ascii="Arial" w:hAnsi="Arial" w:cs="Arial"/>
        </w:rPr>
        <w:t>Subdrenes.</w:t>
      </w:r>
    </w:p>
    <w:p w14:paraId="4A38166E" w14:textId="77777777" w:rsidR="00F774EE" w:rsidRPr="00F774EE" w:rsidRDefault="00F774EE" w:rsidP="00F774EE">
      <w:pPr>
        <w:pStyle w:val="Prrafodelista"/>
        <w:spacing w:after="0"/>
        <w:ind w:left="954"/>
        <w:rPr>
          <w:rFonts w:ascii="Arial" w:hAnsi="Arial" w:cs="Arial"/>
        </w:rPr>
      </w:pPr>
    </w:p>
    <w:p w14:paraId="64C1597E" w14:textId="77777777" w:rsidR="00F774EE" w:rsidRPr="00F774EE" w:rsidRDefault="00F774EE" w:rsidP="00F774EE">
      <w:pPr>
        <w:pStyle w:val="Prrafodelista"/>
        <w:spacing w:after="0"/>
        <w:ind w:left="954"/>
        <w:rPr>
          <w:rFonts w:ascii="Arial" w:hAnsi="Arial" w:cs="Arial"/>
        </w:rPr>
      </w:pPr>
      <w:r w:rsidRPr="00F774EE">
        <w:rPr>
          <w:rFonts w:ascii="Arial" w:hAnsi="Arial" w:cs="Arial"/>
        </w:rPr>
        <w:lastRenderedPageBreak/>
        <w:t>Trabajos diversos.</w:t>
      </w:r>
    </w:p>
    <w:p w14:paraId="68932750"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Cunetas de concreto hidráulico.</w:t>
      </w:r>
    </w:p>
    <w:p w14:paraId="7058218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Bordillos de concreto hidráulico.</w:t>
      </w:r>
    </w:p>
    <w:p w14:paraId="000AD60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Lavaderos de concreto hidráulico.</w:t>
      </w:r>
    </w:p>
    <w:p w14:paraId="3AC1241B"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Concreto hidráulico lanzado para estabilización de taludes.</w:t>
      </w:r>
    </w:p>
    <w:p w14:paraId="1E92F2AF" w14:textId="77777777" w:rsidR="00F774EE" w:rsidRPr="00F774EE" w:rsidRDefault="00F774EE" w:rsidP="00F774EE">
      <w:pPr>
        <w:pStyle w:val="Prrafodelista"/>
        <w:spacing w:after="0"/>
        <w:ind w:left="954"/>
        <w:rPr>
          <w:rFonts w:ascii="Arial" w:hAnsi="Arial" w:cs="Arial"/>
        </w:rPr>
      </w:pPr>
    </w:p>
    <w:p w14:paraId="0674E0A5" w14:textId="77777777" w:rsidR="00F774EE" w:rsidRPr="00F774EE" w:rsidRDefault="00F774EE" w:rsidP="00F774EE">
      <w:pPr>
        <w:pStyle w:val="Prrafodelista"/>
        <w:spacing w:after="0"/>
        <w:ind w:left="954"/>
        <w:rPr>
          <w:rFonts w:ascii="Arial" w:hAnsi="Arial" w:cs="Arial"/>
        </w:rPr>
      </w:pPr>
      <w:r w:rsidRPr="00F774EE">
        <w:rPr>
          <w:rFonts w:ascii="Arial" w:hAnsi="Arial" w:cs="Arial"/>
        </w:rPr>
        <w:t>Pavimentos</w:t>
      </w:r>
    </w:p>
    <w:p w14:paraId="4CDACED7"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Subbases y bases granulares y estabilizadas.</w:t>
      </w:r>
    </w:p>
    <w:p w14:paraId="013DF117"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Mezclas asfálticas con cemento asfáltico.</w:t>
      </w:r>
    </w:p>
    <w:p w14:paraId="4056B0CF"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Pavimentos de concreto hidráulico.</w:t>
      </w:r>
    </w:p>
    <w:p w14:paraId="58C9CA8B"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Cemento asfáltico tipo AC-20 y AC-20 modificado.</w:t>
      </w:r>
    </w:p>
    <w:p w14:paraId="506C1787"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Cemento Pórtland.</w:t>
      </w:r>
    </w:p>
    <w:p w14:paraId="5DCF787F"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Emulsión asfáltica catiónica.</w:t>
      </w:r>
    </w:p>
    <w:p w14:paraId="7B4E93E6" w14:textId="77777777" w:rsidR="00F774EE" w:rsidRPr="00F774EE" w:rsidRDefault="00F774EE" w:rsidP="00F774EE">
      <w:pPr>
        <w:pStyle w:val="Prrafodelista"/>
        <w:spacing w:after="0"/>
        <w:ind w:left="954"/>
        <w:rPr>
          <w:rFonts w:ascii="Arial" w:hAnsi="Arial" w:cs="Arial"/>
        </w:rPr>
      </w:pPr>
    </w:p>
    <w:p w14:paraId="108CD0C0" w14:textId="77777777" w:rsidR="00F774EE" w:rsidRPr="00F774EE" w:rsidRDefault="00F774EE" w:rsidP="00F774EE">
      <w:pPr>
        <w:pStyle w:val="Prrafodelista"/>
        <w:spacing w:after="0"/>
        <w:ind w:left="954"/>
        <w:rPr>
          <w:rFonts w:ascii="Arial" w:hAnsi="Arial" w:cs="Arial"/>
        </w:rPr>
      </w:pPr>
      <w:r w:rsidRPr="00F774EE">
        <w:rPr>
          <w:rFonts w:ascii="Arial" w:hAnsi="Arial" w:cs="Arial"/>
        </w:rPr>
        <w:t>Estructuras.</w:t>
      </w:r>
    </w:p>
    <w:p w14:paraId="05310256" w14:textId="77777777" w:rsidR="00F774EE" w:rsidRPr="00F774EE" w:rsidRDefault="00F774EE" w:rsidP="00F774EE">
      <w:pPr>
        <w:pStyle w:val="Prrafodelista"/>
        <w:spacing w:after="0"/>
        <w:ind w:left="954"/>
        <w:rPr>
          <w:rFonts w:ascii="Arial" w:hAnsi="Arial" w:cs="Arial"/>
        </w:rPr>
      </w:pPr>
      <w:r w:rsidRPr="00F774EE">
        <w:rPr>
          <w:rFonts w:ascii="Arial" w:hAnsi="Arial" w:cs="Arial"/>
        </w:rPr>
        <w:t>-Excavación para estructuras</w:t>
      </w:r>
    </w:p>
    <w:p w14:paraId="443353A4"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Rellenos.</w:t>
      </w:r>
    </w:p>
    <w:p w14:paraId="001C8F7A"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Mamposterías.</w:t>
      </w:r>
    </w:p>
    <w:p w14:paraId="62B8E714"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Concreto hidráulico colado en sitio, precolado, reforzado y presforzado.</w:t>
      </w:r>
    </w:p>
    <w:p w14:paraId="6A85C71A"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Acero de refuerzo para concreto hidráulico.</w:t>
      </w:r>
    </w:p>
    <w:p w14:paraId="29341AB2"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Pilastrones de concreto colados en el lugar.</w:t>
      </w:r>
    </w:p>
    <w:p w14:paraId="4EF0E7DE"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Apoyos de neopreno integral</w:t>
      </w:r>
    </w:p>
    <w:p w14:paraId="0AFC1B40" w14:textId="77777777" w:rsidR="00F774EE" w:rsidRPr="00F774EE" w:rsidRDefault="00F774EE" w:rsidP="00F774EE">
      <w:pPr>
        <w:pStyle w:val="Prrafodelista"/>
        <w:spacing w:after="0"/>
        <w:ind w:left="954"/>
        <w:rPr>
          <w:rFonts w:ascii="Arial" w:hAnsi="Arial" w:cs="Arial"/>
        </w:rPr>
      </w:pPr>
    </w:p>
    <w:p w14:paraId="04AE1370" w14:textId="77777777" w:rsidR="00F774EE" w:rsidRPr="00F774EE" w:rsidRDefault="00F774EE" w:rsidP="00F774EE">
      <w:pPr>
        <w:pStyle w:val="Prrafodelista"/>
        <w:spacing w:after="0"/>
        <w:ind w:left="954"/>
        <w:rPr>
          <w:rFonts w:ascii="Arial" w:hAnsi="Arial" w:cs="Arial"/>
        </w:rPr>
      </w:pPr>
      <w:r w:rsidRPr="00F774EE">
        <w:rPr>
          <w:rFonts w:ascii="Arial" w:hAnsi="Arial" w:cs="Arial"/>
        </w:rPr>
        <w:t>Terraplenes mecánicamente estabilizados.</w:t>
      </w:r>
    </w:p>
    <w:p w14:paraId="252C511C"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Dala de cimentación</w:t>
      </w:r>
    </w:p>
    <w:p w14:paraId="30305319"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Escamas de concreto en el muro.</w:t>
      </w:r>
    </w:p>
    <w:p w14:paraId="48F0BB3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Rellenos compactados por capas.</w:t>
      </w:r>
    </w:p>
    <w:p w14:paraId="564A7A8D" w14:textId="77777777" w:rsidR="00F774EE" w:rsidRPr="00F774EE" w:rsidRDefault="00F774EE" w:rsidP="00F774EE">
      <w:pPr>
        <w:pStyle w:val="Prrafodelista"/>
        <w:spacing w:after="0"/>
        <w:ind w:left="954"/>
        <w:rPr>
          <w:rFonts w:ascii="Arial" w:hAnsi="Arial" w:cs="Arial"/>
        </w:rPr>
      </w:pPr>
    </w:p>
    <w:p w14:paraId="024C6A10" w14:textId="200AA8CF" w:rsidR="00F774EE" w:rsidRPr="00F774EE" w:rsidRDefault="00F774EE" w:rsidP="00F774EE">
      <w:pPr>
        <w:pStyle w:val="Prrafodelista"/>
        <w:spacing w:after="0"/>
        <w:ind w:left="954"/>
        <w:rPr>
          <w:rFonts w:ascii="Arial" w:hAnsi="Arial" w:cs="Arial"/>
        </w:rPr>
      </w:pPr>
      <w:r w:rsidRPr="1D93C811">
        <w:rPr>
          <w:rFonts w:ascii="Arial" w:hAnsi="Arial" w:cs="Arial"/>
        </w:rPr>
        <w:t>Señalamiento horizontal y ver</w:t>
      </w:r>
      <w:r w:rsidR="6863AC6D" w:rsidRPr="1D93C811">
        <w:rPr>
          <w:rFonts w:ascii="Arial" w:hAnsi="Arial" w:cs="Arial"/>
        </w:rPr>
        <w:t>t</w:t>
      </w:r>
      <w:r w:rsidRPr="1D93C811">
        <w:rPr>
          <w:rFonts w:ascii="Arial" w:hAnsi="Arial" w:cs="Arial"/>
        </w:rPr>
        <w:t>ical.</w:t>
      </w:r>
    </w:p>
    <w:p w14:paraId="488D9E6F" w14:textId="77777777" w:rsidR="00F774EE" w:rsidRPr="00F774EE" w:rsidRDefault="00F774EE" w:rsidP="00F774EE">
      <w:pPr>
        <w:pStyle w:val="Prrafodelista"/>
        <w:spacing w:after="0"/>
        <w:ind w:left="954"/>
        <w:rPr>
          <w:rFonts w:ascii="Arial" w:hAnsi="Arial" w:cs="Arial"/>
        </w:rPr>
      </w:pPr>
    </w:p>
    <w:p w14:paraId="7C03F21F" w14:textId="77777777" w:rsidR="00F774EE" w:rsidRPr="00F774EE" w:rsidRDefault="00F774EE" w:rsidP="00F774EE">
      <w:pPr>
        <w:pStyle w:val="Prrafodelista"/>
        <w:spacing w:after="0"/>
        <w:ind w:left="954"/>
        <w:rPr>
          <w:rFonts w:ascii="Arial" w:hAnsi="Arial" w:cs="Arial"/>
        </w:rPr>
      </w:pPr>
      <w:r w:rsidRPr="00F774EE">
        <w:rPr>
          <w:rFonts w:ascii="Arial" w:hAnsi="Arial" w:cs="Arial"/>
        </w:rPr>
        <w:t>Plazas de cobro.</w:t>
      </w:r>
    </w:p>
    <w:p w14:paraId="3E6C9263" w14:textId="77777777" w:rsidR="00F774EE" w:rsidRPr="00F774EE" w:rsidRDefault="00F774EE" w:rsidP="00F774EE">
      <w:pPr>
        <w:pStyle w:val="Prrafodelista"/>
        <w:spacing w:after="0"/>
        <w:ind w:left="954"/>
        <w:rPr>
          <w:rFonts w:ascii="Arial" w:hAnsi="Arial" w:cs="Arial"/>
        </w:rPr>
      </w:pPr>
      <w:r w:rsidRPr="00F774EE">
        <w:rPr>
          <w:rFonts w:ascii="Arial" w:hAnsi="Arial" w:cs="Arial"/>
        </w:rPr>
        <w:t>- (Todos los subconceptos).</w:t>
      </w:r>
    </w:p>
    <w:p w14:paraId="6638B502"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de obra civil (cimientos muros, rellenos, columnas, trabes, losas, etc.).</w:t>
      </w:r>
    </w:p>
    <w:p w14:paraId="2884EDC9"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y pruebas de tubería, bombas y compresores.</w:t>
      </w:r>
    </w:p>
    <w:p w14:paraId="0EA30C9E"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y pruebas de instalación eléctrica (transformadores, sistemas de energía, motores, cables, alambres, aterrizaje, alumbrado, pararrayos, alimentadores, circuitos, etc.).</w:t>
      </w:r>
    </w:p>
    <w:p w14:paraId="2027BFA6"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de superficies y pinturas.</w:t>
      </w:r>
    </w:p>
    <w:p w14:paraId="2FF00A43"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de muebles y equipos.</w:t>
      </w:r>
    </w:p>
    <w:p w14:paraId="26C686B5"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Inspección de herrería, carpintería, vidriería</w:t>
      </w:r>
    </w:p>
    <w:p w14:paraId="292A837B" w14:textId="77777777" w:rsidR="00F774EE" w:rsidRPr="00F774EE" w:rsidRDefault="00F774EE" w:rsidP="004663B7">
      <w:pPr>
        <w:pStyle w:val="Prrafodelista"/>
        <w:spacing w:after="0"/>
        <w:ind w:left="954"/>
        <w:rPr>
          <w:rFonts w:ascii="Arial" w:hAnsi="Arial" w:cs="Arial"/>
        </w:rPr>
      </w:pPr>
      <w:r w:rsidRPr="00F774EE">
        <w:rPr>
          <w:rFonts w:ascii="Arial" w:hAnsi="Arial" w:cs="Arial"/>
        </w:rPr>
        <w:t>- etc.</w:t>
      </w:r>
    </w:p>
    <w:p w14:paraId="5F02C239" w14:textId="77777777" w:rsidR="00F774EE" w:rsidRPr="00F774EE" w:rsidRDefault="00F774EE" w:rsidP="004663B7">
      <w:pPr>
        <w:pStyle w:val="Prrafodelista"/>
        <w:spacing w:after="0"/>
        <w:ind w:left="954"/>
        <w:rPr>
          <w:rFonts w:ascii="Arial" w:hAnsi="Arial" w:cs="Arial"/>
        </w:rPr>
      </w:pPr>
    </w:p>
    <w:p w14:paraId="07E1FBEC" w14:textId="77777777" w:rsidR="00F774EE" w:rsidRPr="00F774EE" w:rsidRDefault="00F774EE" w:rsidP="004663B7">
      <w:pPr>
        <w:pStyle w:val="Prrafodelista"/>
        <w:spacing w:after="0"/>
        <w:ind w:left="954"/>
        <w:rPr>
          <w:rFonts w:ascii="Arial" w:hAnsi="Arial" w:cs="Arial"/>
        </w:rPr>
      </w:pPr>
      <w:r w:rsidRPr="00F774EE">
        <w:rPr>
          <w:rFonts w:ascii="Arial" w:hAnsi="Arial" w:cs="Arial"/>
        </w:rPr>
        <w:lastRenderedPageBreak/>
        <w:t>La estructura documental de los procedimientos de la calidad es: portada; objeto; alcance; referencias, generalidades, y definiciones, responsabilidades; documentación aplicable; entradas; desarrollo; salidas; registros, y anexos.</w:t>
      </w:r>
    </w:p>
    <w:p w14:paraId="2946DB82" w14:textId="77777777" w:rsidR="00B62EC3" w:rsidRPr="003147A0" w:rsidRDefault="00B62EC3" w:rsidP="00517FA7">
      <w:pPr>
        <w:spacing w:after="0"/>
        <w:ind w:left="1418"/>
        <w:rPr>
          <w:rFonts w:ascii="Arial" w:hAnsi="Arial" w:cs="Arial"/>
          <w:sz w:val="22"/>
          <w:szCs w:val="22"/>
        </w:rPr>
      </w:pPr>
    </w:p>
    <w:p w14:paraId="0954E4BE" w14:textId="7603B9D3" w:rsidR="00B62EC3" w:rsidRPr="003147A0" w:rsidRDefault="00B55F0F" w:rsidP="00342A10">
      <w:pPr>
        <w:pStyle w:val="Ttulo2"/>
        <w:numPr>
          <w:ilvl w:val="1"/>
          <w:numId w:val="32"/>
        </w:numPr>
        <w:spacing w:before="0"/>
        <w:ind w:left="852" w:right="0"/>
        <w:rPr>
          <w:rFonts w:ascii="Arial" w:eastAsia="Arial Narrow" w:hAnsi="Arial" w:cs="Arial"/>
          <w:color w:val="auto"/>
          <w:sz w:val="22"/>
          <w:szCs w:val="22"/>
        </w:rPr>
      </w:pPr>
      <w:bookmarkStart w:id="10" w:name="_Toc34595684"/>
      <w:r w:rsidRPr="00B55F0F">
        <w:rPr>
          <w:rFonts w:ascii="Arial" w:eastAsia="Arial Narrow" w:hAnsi="Arial" w:cs="Arial"/>
          <w:color w:val="auto"/>
          <w:sz w:val="22"/>
          <w:szCs w:val="22"/>
        </w:rPr>
        <w:t>SISTEMA DE GESTIÓN AMBIENTAL (SGA)</w:t>
      </w:r>
      <w:bookmarkEnd w:id="10"/>
    </w:p>
    <w:p w14:paraId="6A94D88D" w14:textId="77777777" w:rsidR="00D6725B" w:rsidRDefault="00D6725B" w:rsidP="00D6725B">
      <w:pPr>
        <w:spacing w:after="0"/>
        <w:rPr>
          <w:rFonts w:ascii="Arial" w:hAnsi="Arial" w:cs="Arial"/>
        </w:rPr>
      </w:pPr>
      <w:r>
        <w:rPr>
          <w:rFonts w:ascii="Arial" w:hAnsi="Arial" w:cs="Arial"/>
        </w:rPr>
        <w:t>El Contratista o su subcontratista, deberán presentar, para su evaluación del SGA la certificación correspondiente, expedida por una empresa acreditada, dicha certificación debe ser conforme a lo indicado en la norma ISO 14001:2015, teniendo en cuenta que el Jefe de Gestión Ambiental dependerá directamente de la Dirección, así mismo, tendrá plena independencia jerárquica y administrativa respecto del Superintendente de la obra.</w:t>
      </w:r>
    </w:p>
    <w:p w14:paraId="6B4499CC" w14:textId="77777777" w:rsidR="00D6725B" w:rsidRDefault="00D6725B" w:rsidP="00D6725B">
      <w:pPr>
        <w:spacing w:after="0"/>
        <w:rPr>
          <w:rFonts w:ascii="Arial" w:hAnsi="Arial" w:cs="Arial"/>
        </w:rPr>
      </w:pPr>
    </w:p>
    <w:p w14:paraId="41CD1BA0" w14:textId="77777777" w:rsidR="00D6725B" w:rsidRDefault="00D6725B" w:rsidP="00D6725B">
      <w:pPr>
        <w:spacing w:after="0"/>
        <w:rPr>
          <w:rFonts w:ascii="Arial" w:hAnsi="Arial" w:cs="Arial"/>
          <w:b/>
        </w:rPr>
      </w:pPr>
      <w:r>
        <w:rPr>
          <w:rFonts w:ascii="Arial" w:hAnsi="Arial" w:cs="Arial"/>
          <w:b/>
        </w:rPr>
        <w:t>MANUAL DE GESTIÓN INTEGRADA</w:t>
      </w:r>
    </w:p>
    <w:p w14:paraId="74A98DFB" w14:textId="77777777" w:rsidR="00D6725B" w:rsidRPr="00094DF5" w:rsidRDefault="00D6725B" w:rsidP="00D6725B">
      <w:pPr>
        <w:spacing w:after="0"/>
        <w:rPr>
          <w:rFonts w:ascii="Arial" w:hAnsi="Arial" w:cs="Arial"/>
        </w:rPr>
      </w:pPr>
    </w:p>
    <w:p w14:paraId="27B8D39E" w14:textId="77777777" w:rsidR="00D6725B" w:rsidRDefault="00D6725B" w:rsidP="00D6725B">
      <w:pPr>
        <w:spacing w:after="0"/>
        <w:rPr>
          <w:rFonts w:ascii="Arial" w:hAnsi="Arial" w:cs="Arial"/>
        </w:rPr>
      </w:pPr>
      <w:r>
        <w:rPr>
          <w:rFonts w:ascii="Arial" w:hAnsi="Arial" w:cs="Arial"/>
        </w:rPr>
        <w:t>Este documento ya se consignó anteriormente.</w:t>
      </w:r>
    </w:p>
    <w:p w14:paraId="789B0A92" w14:textId="77777777" w:rsidR="00D6725B" w:rsidRDefault="00D6725B" w:rsidP="00D6725B">
      <w:pPr>
        <w:spacing w:after="0"/>
        <w:rPr>
          <w:rFonts w:ascii="Arial" w:hAnsi="Arial" w:cs="Arial"/>
        </w:rPr>
      </w:pPr>
    </w:p>
    <w:p w14:paraId="6EF16963" w14:textId="77777777" w:rsidR="00D6725B" w:rsidRPr="0014724A" w:rsidRDefault="00D6725B" w:rsidP="00D6725B">
      <w:pPr>
        <w:spacing w:after="0"/>
        <w:rPr>
          <w:rFonts w:ascii="Arial" w:hAnsi="Arial" w:cs="Arial"/>
          <w:b/>
        </w:rPr>
      </w:pPr>
      <w:r w:rsidRPr="0014724A">
        <w:rPr>
          <w:rFonts w:ascii="Arial" w:hAnsi="Arial" w:cs="Arial"/>
          <w:b/>
        </w:rPr>
        <w:t>PLAN DE LA CALIDAD</w:t>
      </w:r>
    </w:p>
    <w:p w14:paraId="3E64FFF7" w14:textId="77777777" w:rsidR="00D6725B" w:rsidRDefault="00D6725B" w:rsidP="00D6725B">
      <w:pPr>
        <w:spacing w:after="0"/>
        <w:rPr>
          <w:rFonts w:ascii="Arial" w:hAnsi="Arial" w:cs="Arial"/>
        </w:rPr>
      </w:pPr>
    </w:p>
    <w:p w14:paraId="43BC6A17" w14:textId="77777777" w:rsidR="00D6725B" w:rsidRDefault="00D6725B" w:rsidP="00D6725B">
      <w:pPr>
        <w:spacing w:after="0"/>
        <w:rPr>
          <w:rFonts w:ascii="Arial" w:hAnsi="Arial" w:cs="Arial"/>
        </w:rPr>
      </w:pPr>
      <w:r w:rsidRPr="0014724A">
        <w:rPr>
          <w:rFonts w:ascii="Arial" w:hAnsi="Arial" w:cs="Arial"/>
          <w:b/>
          <w:bCs/>
        </w:rPr>
        <w:t>Plan de gestión ambiental.</w:t>
      </w:r>
      <w:r w:rsidRPr="0014724A">
        <w:rPr>
          <w:rFonts w:ascii="Arial" w:hAnsi="Arial" w:cs="Arial"/>
        </w:rPr>
        <w:t xml:space="preserve"> Instrumento administrativo que considera las medidas de control para mitigar, disminuir y prevenir impactos ambientales asociados a las actividades que se desarrollan durante la construcción del proyecto, para ello se debe partir de las medidas de mitigación establecidas en la Manifestación de Impacto Ambiental Modalidad Regional y el Resolutivo de Impacto Ambiental de la Secretaría de Medio Ambiente y Recursos Naturales 1665/02 del proyecto, así como al  cumplimiento de las normas y requisitos legales en materia ambiental desde la etapa de pre-operativos, preparación del sitio, construcción, conservación y abandono del sitio.</w:t>
      </w:r>
    </w:p>
    <w:p w14:paraId="2E3ED983" w14:textId="77777777" w:rsidR="00D6725B" w:rsidRPr="0014724A" w:rsidRDefault="00D6725B" w:rsidP="00D6725B">
      <w:pPr>
        <w:spacing w:after="0"/>
        <w:rPr>
          <w:rFonts w:ascii="Arial" w:hAnsi="Arial" w:cs="Arial"/>
        </w:rPr>
      </w:pPr>
    </w:p>
    <w:p w14:paraId="3C2B324F" w14:textId="77777777" w:rsidR="00D6725B" w:rsidRDefault="00D6725B" w:rsidP="00D6725B">
      <w:pPr>
        <w:spacing w:after="0"/>
        <w:rPr>
          <w:rFonts w:ascii="Arial" w:hAnsi="Arial" w:cs="Arial"/>
        </w:rPr>
      </w:pPr>
      <w:r w:rsidRPr="0014724A">
        <w:rPr>
          <w:rFonts w:ascii="Arial" w:hAnsi="Arial" w:cs="Arial"/>
        </w:rPr>
        <w:t xml:space="preserve">El plan de gestión ambiental </w:t>
      </w:r>
      <w:r>
        <w:rPr>
          <w:rFonts w:ascii="Arial" w:hAnsi="Arial" w:cs="Arial"/>
        </w:rPr>
        <w:t xml:space="preserve">deberá </w:t>
      </w:r>
      <w:r w:rsidRPr="0014724A">
        <w:rPr>
          <w:rFonts w:ascii="Arial" w:hAnsi="Arial" w:cs="Arial"/>
        </w:rPr>
        <w:t>comprende</w:t>
      </w:r>
      <w:r>
        <w:rPr>
          <w:rFonts w:ascii="Arial" w:hAnsi="Arial" w:cs="Arial"/>
        </w:rPr>
        <w:t>r</w:t>
      </w:r>
      <w:r w:rsidRPr="0014724A">
        <w:rPr>
          <w:rFonts w:ascii="Arial" w:hAnsi="Arial" w:cs="Arial"/>
        </w:rPr>
        <w:t xml:space="preserve"> los siguientes apartados mencionados en forma enunciativa no limitativa: objetivo, alcance, referencias, definiciones, responsabilidades y funciones del personal clave, requisitos previos pre-operativos, preparación del sitio, construcción, medidas de prevención y mitigación por la afectación al medio ambiente en materia de los recursos agua, suelo, aire, ruido, flora y fauna, residuos sólidos, residuos peligrosos, operación y mantenimiento, recursos, y programa de gestión ambiental.</w:t>
      </w:r>
    </w:p>
    <w:p w14:paraId="6035D19F" w14:textId="77777777" w:rsidR="00D6725B" w:rsidRPr="0014724A" w:rsidRDefault="00D6725B" w:rsidP="00D6725B">
      <w:pPr>
        <w:spacing w:after="0"/>
        <w:rPr>
          <w:rFonts w:ascii="Arial" w:hAnsi="Arial" w:cs="Arial"/>
        </w:rPr>
      </w:pPr>
    </w:p>
    <w:p w14:paraId="0BB7A133" w14:textId="77777777" w:rsidR="00D6725B" w:rsidRPr="0014724A" w:rsidRDefault="00D6725B" w:rsidP="00D6725B">
      <w:pPr>
        <w:spacing w:after="0"/>
        <w:rPr>
          <w:rFonts w:ascii="Arial" w:hAnsi="Arial" w:cs="Arial"/>
        </w:rPr>
      </w:pPr>
      <w:r w:rsidRPr="0014724A">
        <w:rPr>
          <w:rFonts w:ascii="Arial" w:hAnsi="Arial" w:cs="Arial"/>
        </w:rPr>
        <w:t>El programa de gestión ambiental debe incluir las columna</w:t>
      </w:r>
      <w:r>
        <w:rPr>
          <w:rFonts w:ascii="Arial" w:hAnsi="Arial" w:cs="Arial"/>
        </w:rPr>
        <w:t>s</w:t>
      </w:r>
      <w:r w:rsidRPr="0014724A">
        <w:rPr>
          <w:rFonts w:ascii="Arial" w:hAnsi="Arial" w:cs="Arial"/>
        </w:rPr>
        <w:t xml:space="preserve"> de: actividad, la cual, en forma enunciativa más no limitativa, comprende las siguientes actividades:</w:t>
      </w:r>
    </w:p>
    <w:p w14:paraId="1EAFCC3D" w14:textId="77777777" w:rsidR="00D6725B" w:rsidRPr="0014724A" w:rsidRDefault="00D6725B" w:rsidP="00D6725B">
      <w:pPr>
        <w:spacing w:after="0"/>
        <w:ind w:left="1410"/>
        <w:rPr>
          <w:rFonts w:ascii="Arial" w:hAnsi="Arial" w:cs="Arial"/>
        </w:rPr>
      </w:pPr>
    </w:p>
    <w:p w14:paraId="593B082A" w14:textId="4660F4F9" w:rsidR="00D6725B" w:rsidRPr="0014724A" w:rsidRDefault="00D6725B" w:rsidP="1D93C811">
      <w:pPr>
        <w:spacing w:after="0"/>
        <w:rPr>
          <w:rFonts w:ascii="Arial" w:hAnsi="Arial" w:cs="Arial"/>
          <w:b/>
          <w:bCs/>
        </w:rPr>
      </w:pPr>
      <w:r w:rsidRPr="1D93C811">
        <w:rPr>
          <w:rFonts w:ascii="Arial" w:hAnsi="Arial" w:cs="Arial"/>
          <w:b/>
          <w:bCs/>
        </w:rPr>
        <w:t>Preoperativos</w:t>
      </w:r>
    </w:p>
    <w:p w14:paraId="48B52274"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Elaboración de estudio técnico económico.</w:t>
      </w:r>
    </w:p>
    <w:p w14:paraId="67F784E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Obtención de fianza y seguro por contingencias ambientales.</w:t>
      </w:r>
    </w:p>
    <w:p w14:paraId="1DB22D5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Programa de acciones de protección ambiental.</w:t>
      </w:r>
    </w:p>
    <w:p w14:paraId="57824EE0"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Elaboración del Plan de Reforestación incluyendo programas.</w:t>
      </w:r>
    </w:p>
    <w:p w14:paraId="3D18D34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Solicitud de permisos ante la CNA para uso y aprovechamiento de aguas superficiales, pozos, bancos de grava, arena, etc.</w:t>
      </w:r>
    </w:p>
    <w:p w14:paraId="7C6DED7B"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lastRenderedPageBreak/>
        <w:t>Permisos de descarga de aguas residuales a cuerpos de agua y/o su infiltración.</w:t>
      </w:r>
    </w:p>
    <w:p w14:paraId="203C8BB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Tramitar manifiesto ante SEMARNAT como empresa generadora de residuos peligrosos.</w:t>
      </w:r>
    </w:p>
    <w:p w14:paraId="4DC87AB1"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Obtención de permisos para disposición de basura en los tiraderos municipales y/o rellenos sanitarios.</w:t>
      </w:r>
    </w:p>
    <w:p w14:paraId="1F17AD4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Permisos de explotación de bancos de préstamos y pétreos.</w:t>
      </w:r>
    </w:p>
    <w:p w14:paraId="6A5F0927" w14:textId="77777777" w:rsidR="00D6725B" w:rsidRPr="0014724A" w:rsidRDefault="00D6725B" w:rsidP="00D6725B">
      <w:pPr>
        <w:spacing w:after="0"/>
        <w:ind w:left="1560" w:hanging="150"/>
        <w:rPr>
          <w:rFonts w:ascii="Arial" w:hAnsi="Arial" w:cs="Arial"/>
        </w:rPr>
      </w:pPr>
    </w:p>
    <w:p w14:paraId="5AEF1C3F" w14:textId="77777777" w:rsidR="00D6725B" w:rsidRPr="0014724A" w:rsidRDefault="00D6725B" w:rsidP="00D6725B">
      <w:pPr>
        <w:spacing w:after="0"/>
        <w:rPr>
          <w:rFonts w:ascii="Arial" w:hAnsi="Arial" w:cs="Arial"/>
          <w:b/>
        </w:rPr>
      </w:pPr>
      <w:r w:rsidRPr="0014724A">
        <w:rPr>
          <w:rFonts w:ascii="Arial" w:hAnsi="Arial" w:cs="Arial"/>
          <w:b/>
        </w:rPr>
        <w:t>Preparación del sitio.</w:t>
      </w:r>
    </w:p>
    <w:p w14:paraId="221B7920"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Marcado de árboles a trasplantar y derribar e identificación de nidos y madrigueras.</w:t>
      </w:r>
    </w:p>
    <w:p w14:paraId="13028B1B"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Trasplante y reubicación de juveniles a rescatar.</w:t>
      </w:r>
    </w:p>
    <w:p w14:paraId="639F536A"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Derribo, troceado y triturado de especies maderables.</w:t>
      </w:r>
    </w:p>
    <w:p w14:paraId="724FE3B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Desmonte y recuperación de suelo vegetal para arrope.</w:t>
      </w:r>
    </w:p>
    <w:p w14:paraId="7DDFFE5B"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Recolección de semillas para utilizarlas en viveros.</w:t>
      </w:r>
    </w:p>
    <w:p w14:paraId="152DD449" w14:textId="77777777" w:rsidR="00D6725B" w:rsidRPr="0014724A" w:rsidRDefault="00D6725B" w:rsidP="00D6725B">
      <w:pPr>
        <w:spacing w:after="0"/>
        <w:rPr>
          <w:rFonts w:ascii="Arial" w:hAnsi="Arial" w:cs="Arial"/>
        </w:rPr>
      </w:pPr>
    </w:p>
    <w:p w14:paraId="1A35A54D" w14:textId="77777777" w:rsidR="00D6725B" w:rsidRPr="0014724A" w:rsidRDefault="00D6725B" w:rsidP="00D6725B">
      <w:pPr>
        <w:spacing w:after="0"/>
        <w:rPr>
          <w:rFonts w:ascii="Arial" w:hAnsi="Arial" w:cs="Arial"/>
          <w:b/>
        </w:rPr>
      </w:pPr>
      <w:r w:rsidRPr="0014724A">
        <w:rPr>
          <w:rFonts w:ascii="Arial" w:hAnsi="Arial" w:cs="Arial"/>
          <w:b/>
        </w:rPr>
        <w:t>Construcción</w:t>
      </w:r>
    </w:p>
    <w:p w14:paraId="171337F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Colocación y mantenimiento de letrinas móviles</w:t>
      </w:r>
    </w:p>
    <w:p w14:paraId="5756D30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Suministro de agua potable a los frentes de trabajo.</w:t>
      </w:r>
    </w:p>
    <w:p w14:paraId="38EA744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Riego de caminos y derecho de vía para control de emisiones de polvo.</w:t>
      </w:r>
    </w:p>
    <w:p w14:paraId="157BC59A"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Retiro de basura en los tiraderos autorizados.</w:t>
      </w:r>
    </w:p>
    <w:p w14:paraId="48585772"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Retiro de aceite usado con empresas autorizadas por SEMARNAT.</w:t>
      </w:r>
    </w:p>
    <w:p w14:paraId="001F9A97"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Estudio de ruido perimetral.</w:t>
      </w:r>
    </w:p>
    <w:p w14:paraId="577A5517"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Construcción del almacén temporal de residuos peligrosos.</w:t>
      </w:r>
    </w:p>
    <w:p w14:paraId="0B1F4314"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Habilitación de tambos metálicos de 200 litros con tapa, para depósitos de basura.</w:t>
      </w:r>
    </w:p>
    <w:p w14:paraId="495D117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Mantenimiento de juveniles rescatados para reforestación.</w:t>
      </w:r>
    </w:p>
    <w:p w14:paraId="1273A261"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Reporte semestral de residuos peligrosos ante PROFEPA.</w:t>
      </w:r>
    </w:p>
    <w:p w14:paraId="792913CA"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Controles de erosión y sedimentación de terraplenes a cuerpos de agua.</w:t>
      </w:r>
    </w:p>
    <w:p w14:paraId="37E92132"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Supervisión del programa de mantenimiento y verificación de pruebas de opacidad de humo a maquinaria que emplea diesel.</w:t>
      </w:r>
    </w:p>
    <w:p w14:paraId="05AB5BE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Programa de monitoreo de polvo fugitivo.</w:t>
      </w:r>
    </w:p>
    <w:p w14:paraId="19F14D24"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Mantenimiento de suelo vegetal con composta y riego.</w:t>
      </w:r>
    </w:p>
    <w:p w14:paraId="59291599"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Reforestación de Compensación.</w:t>
      </w:r>
    </w:p>
    <w:p w14:paraId="182E7F47"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Informes de cumplimiento de medidas de mitigación de PROFEPA.</w:t>
      </w:r>
    </w:p>
    <w:p w14:paraId="4AD58176"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Rastreo y rehabilitación de caminos y áreas de reforestación.</w:t>
      </w:r>
    </w:p>
    <w:p w14:paraId="7BD46E52"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Reforestación en el derecho de vía.</w:t>
      </w:r>
    </w:p>
    <w:p w14:paraId="1F99338E"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Construcción de fosas sépticas en plazas de cobro.</w:t>
      </w:r>
    </w:p>
    <w:p w14:paraId="535B9A7D"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Supervisión de medio ambiente.</w:t>
      </w:r>
    </w:p>
    <w:p w14:paraId="7C428752" w14:textId="77777777" w:rsidR="00D6725B" w:rsidRPr="0014724A" w:rsidRDefault="00D6725B" w:rsidP="00D6725B">
      <w:pPr>
        <w:spacing w:after="0"/>
        <w:rPr>
          <w:rFonts w:ascii="Arial" w:hAnsi="Arial" w:cs="Arial"/>
        </w:rPr>
      </w:pPr>
    </w:p>
    <w:p w14:paraId="1F4E53CB" w14:textId="77777777" w:rsidR="00D6725B" w:rsidRPr="0014724A" w:rsidRDefault="00D6725B" w:rsidP="00D6725B">
      <w:pPr>
        <w:spacing w:after="0"/>
        <w:rPr>
          <w:rFonts w:ascii="Arial" w:hAnsi="Arial" w:cs="Arial"/>
          <w:b/>
        </w:rPr>
      </w:pPr>
      <w:r w:rsidRPr="0014724A">
        <w:rPr>
          <w:rFonts w:ascii="Arial" w:hAnsi="Arial" w:cs="Arial"/>
          <w:b/>
        </w:rPr>
        <w:t>Recursos.</w:t>
      </w:r>
    </w:p>
    <w:p w14:paraId="1AF16818"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Vehículos de carga.</w:t>
      </w:r>
    </w:p>
    <w:p w14:paraId="3A330FED"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Pick up.</w:t>
      </w:r>
    </w:p>
    <w:p w14:paraId="53F6BB3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Bombas de agua.</w:t>
      </w:r>
    </w:p>
    <w:p w14:paraId="3B78BE5D"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Camiones tanque (pipas)</w:t>
      </w:r>
    </w:p>
    <w:p w14:paraId="222BD50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Motosierras, palas, picos, hachas, etc.</w:t>
      </w:r>
    </w:p>
    <w:p w14:paraId="0697F57D"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Material y equipo para vivero forestal.</w:t>
      </w:r>
    </w:p>
    <w:p w14:paraId="0EB179A1"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lastRenderedPageBreak/>
        <w:t>Personal para actividades forestales.</w:t>
      </w:r>
    </w:p>
    <w:p w14:paraId="4993D853"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Técnicos forestales o agropecuarios.</w:t>
      </w:r>
    </w:p>
    <w:p w14:paraId="47DEC2E4"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Supervisor ambiental.</w:t>
      </w:r>
    </w:p>
    <w:p w14:paraId="47E77D65"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Programa de capacitación ambiental.</w:t>
      </w:r>
    </w:p>
    <w:p w14:paraId="16C259FF"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Equipo de cómputo y cámara fotográfica.</w:t>
      </w:r>
    </w:p>
    <w:p w14:paraId="390337FF" w14:textId="77777777" w:rsidR="00D6725B" w:rsidRPr="0014724A" w:rsidRDefault="00D6725B" w:rsidP="00D6725B">
      <w:pPr>
        <w:numPr>
          <w:ilvl w:val="0"/>
          <w:numId w:val="34"/>
        </w:numPr>
        <w:tabs>
          <w:tab w:val="clear" w:pos="360"/>
          <w:tab w:val="num" w:pos="602"/>
        </w:tabs>
        <w:spacing w:after="0"/>
        <w:ind w:left="602" w:right="0" w:hanging="176"/>
        <w:rPr>
          <w:rFonts w:ascii="Arial" w:hAnsi="Arial" w:cs="Arial"/>
        </w:rPr>
      </w:pPr>
      <w:r w:rsidRPr="0014724A">
        <w:rPr>
          <w:rFonts w:ascii="Arial" w:hAnsi="Arial" w:cs="Arial"/>
        </w:rPr>
        <w:t>Papelería.</w:t>
      </w:r>
    </w:p>
    <w:p w14:paraId="4B87F97E" w14:textId="77777777" w:rsidR="00D6725B" w:rsidRPr="0014724A" w:rsidRDefault="00D6725B" w:rsidP="00D6725B">
      <w:pPr>
        <w:spacing w:after="0"/>
        <w:ind w:left="1410"/>
        <w:rPr>
          <w:rFonts w:ascii="Arial" w:hAnsi="Arial" w:cs="Arial"/>
        </w:rPr>
      </w:pPr>
    </w:p>
    <w:p w14:paraId="3A7B3808" w14:textId="77777777" w:rsidR="00D6725B" w:rsidRPr="0014724A" w:rsidRDefault="00D6725B" w:rsidP="00D6725B">
      <w:pPr>
        <w:spacing w:after="0"/>
        <w:rPr>
          <w:rFonts w:ascii="Arial" w:hAnsi="Arial" w:cs="Arial"/>
        </w:rPr>
      </w:pPr>
      <w:r w:rsidRPr="0014724A">
        <w:rPr>
          <w:rFonts w:ascii="Arial" w:hAnsi="Arial" w:cs="Arial"/>
        </w:rPr>
        <w:t>Las siguientes columnas son: unidad, cantidad, precio unitario, e importe. Enseguida, se debe desplegar, mensualmente, la calendarización de las actividades. En el extremo del programa se debe incluir la columna total del costo de las actividades. Al pie del programa se deben considerar los renglones de total por mes y total acumulado (para mejor comprensión, véase modelo de programa anexo).</w:t>
      </w:r>
    </w:p>
    <w:p w14:paraId="24215BE8" w14:textId="77777777" w:rsidR="00D6725B" w:rsidRDefault="00D6725B" w:rsidP="00D6725B">
      <w:pPr>
        <w:spacing w:after="0"/>
        <w:rPr>
          <w:rFonts w:ascii="Arial" w:hAnsi="Arial" w:cs="Arial"/>
        </w:rPr>
      </w:pPr>
    </w:p>
    <w:p w14:paraId="5997CC1D"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4BF20D14" w14:textId="673555F0" w:rsidR="00B62EC3" w:rsidRPr="003147A0" w:rsidRDefault="007357F2" w:rsidP="00342A10">
      <w:pPr>
        <w:pStyle w:val="Ttulo2"/>
        <w:numPr>
          <w:ilvl w:val="1"/>
          <w:numId w:val="32"/>
        </w:numPr>
        <w:spacing w:before="0"/>
        <w:ind w:left="852" w:right="0"/>
        <w:rPr>
          <w:rFonts w:ascii="Arial" w:eastAsia="Arial Narrow" w:hAnsi="Arial" w:cs="Arial"/>
          <w:color w:val="auto"/>
          <w:sz w:val="22"/>
          <w:szCs w:val="22"/>
        </w:rPr>
      </w:pPr>
      <w:bookmarkStart w:id="11" w:name="_Toc34595685"/>
      <w:r w:rsidRPr="007357F2">
        <w:rPr>
          <w:rFonts w:ascii="Arial" w:eastAsia="Arial Narrow" w:hAnsi="Arial" w:cs="Arial"/>
          <w:color w:val="auto"/>
          <w:sz w:val="22"/>
          <w:szCs w:val="22"/>
        </w:rPr>
        <w:t>SISTEMA DE GESTIÓN DE SEGURIDAD Y SALUD LABORAL (SGSSL)</w:t>
      </w:r>
      <w:bookmarkEnd w:id="11"/>
    </w:p>
    <w:p w14:paraId="0FFAE331" w14:textId="77777777" w:rsidR="00A4069C" w:rsidRDefault="00A4069C" w:rsidP="00A4069C">
      <w:pPr>
        <w:spacing w:after="0"/>
        <w:rPr>
          <w:rFonts w:ascii="Arial" w:hAnsi="Arial" w:cs="Arial"/>
        </w:rPr>
      </w:pPr>
      <w:r>
        <w:rPr>
          <w:rFonts w:ascii="Arial" w:hAnsi="Arial" w:cs="Arial"/>
        </w:rPr>
        <w:t>El Contratista o su subcontratista, deberán presentar, para su evaluación del SGSSL la certificación correspondiente, expedida por una empresa acreditada, dicha certificación debe ser conforme a lo indicado en la norma ISO 18001 vigente, teniendo en cuenta que el Jefe de Gestión Ambiental dependerá directamente de la Dirección, así mismo, tendrá plena independencia jerárquica y administrativa respecto del Superintendente de la obra.</w:t>
      </w:r>
    </w:p>
    <w:p w14:paraId="26EA8A4C" w14:textId="77777777" w:rsidR="00A4069C" w:rsidRDefault="00A4069C" w:rsidP="00A4069C">
      <w:pPr>
        <w:spacing w:after="0"/>
        <w:rPr>
          <w:rFonts w:ascii="Arial" w:hAnsi="Arial" w:cs="Arial"/>
        </w:rPr>
      </w:pPr>
    </w:p>
    <w:p w14:paraId="0EC841A1" w14:textId="77777777" w:rsidR="00A4069C" w:rsidRDefault="00A4069C" w:rsidP="00A4069C">
      <w:pPr>
        <w:spacing w:after="0"/>
        <w:rPr>
          <w:rFonts w:ascii="Arial" w:hAnsi="Arial" w:cs="Arial"/>
        </w:rPr>
      </w:pPr>
      <w:r>
        <w:rPr>
          <w:rFonts w:ascii="Arial" w:hAnsi="Arial" w:cs="Arial"/>
        </w:rPr>
        <w:t>Esta certificación fomenta los entornos de trabajos seguros y saludables al ofrecer un marco que permite a la organización identificar y controlar coherentemente sus riesgos de salud y seguridad, reducir el potencial de accidentes, apoyar el cumplimiento de las leyes y mejorar el rendimiento en general. Esta certificación en un SGSSL, persigue la correcta gestión y la mejora continua en condiciones de seguridad y salud laboral de la organización.</w:t>
      </w:r>
    </w:p>
    <w:p w14:paraId="338A83EC" w14:textId="77777777" w:rsidR="00A4069C" w:rsidRDefault="00A4069C" w:rsidP="00A4069C">
      <w:pPr>
        <w:spacing w:after="0"/>
        <w:rPr>
          <w:rFonts w:ascii="Arial" w:hAnsi="Arial" w:cs="Arial"/>
        </w:rPr>
      </w:pPr>
    </w:p>
    <w:p w14:paraId="63F3C4AE" w14:textId="77777777" w:rsidR="00A4069C" w:rsidRDefault="00A4069C" w:rsidP="00A4069C">
      <w:pPr>
        <w:spacing w:after="0"/>
        <w:rPr>
          <w:rFonts w:ascii="Arial" w:hAnsi="Arial" w:cs="Arial"/>
          <w:b/>
        </w:rPr>
      </w:pPr>
      <w:r>
        <w:rPr>
          <w:rFonts w:ascii="Arial" w:hAnsi="Arial" w:cs="Arial"/>
          <w:b/>
        </w:rPr>
        <w:t>MANUAL DE GESTIÓN INTEGRADA</w:t>
      </w:r>
    </w:p>
    <w:p w14:paraId="19CD4026" w14:textId="77777777" w:rsidR="00A4069C" w:rsidRPr="00094DF5" w:rsidRDefault="00A4069C" w:rsidP="00A4069C">
      <w:pPr>
        <w:spacing w:after="0"/>
        <w:rPr>
          <w:rFonts w:ascii="Arial" w:hAnsi="Arial" w:cs="Arial"/>
        </w:rPr>
      </w:pPr>
    </w:p>
    <w:p w14:paraId="7222ABB9" w14:textId="77777777" w:rsidR="00A4069C" w:rsidRDefault="00A4069C" w:rsidP="00A4069C">
      <w:pPr>
        <w:spacing w:after="0"/>
        <w:rPr>
          <w:rFonts w:ascii="Arial" w:hAnsi="Arial" w:cs="Arial"/>
        </w:rPr>
      </w:pPr>
      <w:r>
        <w:rPr>
          <w:rFonts w:ascii="Arial" w:hAnsi="Arial" w:cs="Arial"/>
        </w:rPr>
        <w:t>Este documento ya se consignó anteriormente.</w:t>
      </w:r>
    </w:p>
    <w:p w14:paraId="3722C1B5" w14:textId="77777777" w:rsidR="00A4069C" w:rsidRDefault="00A4069C" w:rsidP="00A4069C">
      <w:pPr>
        <w:spacing w:after="0"/>
        <w:rPr>
          <w:rFonts w:ascii="Arial" w:hAnsi="Arial" w:cs="Arial"/>
        </w:rPr>
      </w:pPr>
    </w:p>
    <w:p w14:paraId="4B6E0D00" w14:textId="77777777" w:rsidR="00A4069C" w:rsidRPr="00B65A55" w:rsidRDefault="00A4069C" w:rsidP="00A4069C">
      <w:pPr>
        <w:spacing w:after="0"/>
        <w:rPr>
          <w:rFonts w:ascii="Arial" w:hAnsi="Arial" w:cs="Arial"/>
          <w:b/>
        </w:rPr>
      </w:pPr>
      <w:r w:rsidRPr="00B65A55">
        <w:rPr>
          <w:rFonts w:ascii="Arial" w:hAnsi="Arial" w:cs="Arial"/>
          <w:b/>
        </w:rPr>
        <w:t>PLAN DE LA CALIDAD</w:t>
      </w:r>
    </w:p>
    <w:p w14:paraId="57F5A771" w14:textId="77777777" w:rsidR="00A4069C" w:rsidRDefault="00A4069C" w:rsidP="00A4069C">
      <w:pPr>
        <w:spacing w:after="0"/>
        <w:rPr>
          <w:rFonts w:ascii="Arial" w:hAnsi="Arial" w:cs="Arial"/>
        </w:rPr>
      </w:pPr>
    </w:p>
    <w:p w14:paraId="06259037" w14:textId="77777777" w:rsidR="00A4069C" w:rsidRDefault="00A4069C" w:rsidP="00A4069C">
      <w:pPr>
        <w:spacing w:after="0"/>
        <w:rPr>
          <w:rFonts w:ascii="Arial" w:hAnsi="Arial" w:cs="Arial"/>
        </w:rPr>
      </w:pPr>
      <w:r w:rsidRPr="00232925">
        <w:rPr>
          <w:rFonts w:ascii="Arial" w:hAnsi="Arial" w:cs="Arial"/>
        </w:rPr>
        <w:t>Este documento debe establecer la metodología de planeación, administración y operación para realizar las actividades de seguridad e higiene en la construcción del proyecto en todos y cada uno de los frentes de trabajo, incluyendo oficinas y laboratorios de campo.</w:t>
      </w:r>
    </w:p>
    <w:p w14:paraId="6A1A529D" w14:textId="77777777" w:rsidR="00A4069C" w:rsidRPr="00232925" w:rsidRDefault="00A4069C" w:rsidP="00A4069C">
      <w:pPr>
        <w:spacing w:after="0"/>
        <w:rPr>
          <w:rFonts w:ascii="Arial" w:hAnsi="Arial" w:cs="Arial"/>
        </w:rPr>
      </w:pPr>
    </w:p>
    <w:p w14:paraId="0EE03990" w14:textId="77777777" w:rsidR="00A4069C" w:rsidRPr="00232925" w:rsidRDefault="00A4069C" w:rsidP="00A4069C">
      <w:pPr>
        <w:spacing w:after="0"/>
        <w:rPr>
          <w:rFonts w:ascii="Arial" w:hAnsi="Arial" w:cs="Arial"/>
        </w:rPr>
      </w:pPr>
      <w:r w:rsidRPr="00232925">
        <w:rPr>
          <w:rFonts w:ascii="Arial" w:hAnsi="Arial" w:cs="Arial"/>
        </w:rPr>
        <w:t xml:space="preserve">El plan de seguridad comprende los siguientes apartados, mencionados en forma enunciativa mas no limitativa: objetivo, alcance, referencias, definiciones, responsabilidades y funciones del personal clave, análisis de riesgo, programa de prevención de riesgos, programa de inspecciones, determinación de la organización y recursos, señalización, equipo contra incendio, equipo de protección personal, </w:t>
      </w:r>
      <w:r w:rsidRPr="00232925">
        <w:rPr>
          <w:rFonts w:ascii="Arial" w:hAnsi="Arial" w:cs="Arial"/>
        </w:rPr>
        <w:lastRenderedPageBreak/>
        <w:t>programación de los servicios médicos, establecimiento de un Comité de Seguridad e Higiene, plan de emergencias y combate a incendios, programa de capacitación en cultura de seguridad, plan de los servicios de vigilancia, recursos, anexos (Plan de Inspecciones, Organigrama del Departamento de Seguridad de la Obra, Croquis de Localización de Extintores y Rutas de Evacuación, Relación de Equipo de Protección Personal, Calendarización de Recorridos de la Comisión de Seguridad y Plan de Emergencia, Plan Contra Incendio, Brigada de Combate de Incendio, Primeros Auxilios y Rescate, Consignas para el Personal de Vigilancia, Integración de la Comisión de Seguridad e Higiene, Listado de Teléfonos de Emergencia, etc.).</w:t>
      </w:r>
    </w:p>
    <w:p w14:paraId="4B0D0BB3" w14:textId="77777777" w:rsidR="00A4069C" w:rsidRDefault="00A4069C" w:rsidP="00A4069C">
      <w:pPr>
        <w:spacing w:after="0"/>
        <w:rPr>
          <w:rFonts w:ascii="Arial" w:hAnsi="Arial" w:cs="Arial"/>
        </w:rPr>
      </w:pPr>
    </w:p>
    <w:p w14:paraId="6B699379"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3830E7B7" w14:textId="503E45E6" w:rsidR="00B62EC3" w:rsidRPr="003147A0" w:rsidRDefault="00BF7421" w:rsidP="00342A10">
      <w:pPr>
        <w:pStyle w:val="Ttulo2"/>
        <w:numPr>
          <w:ilvl w:val="1"/>
          <w:numId w:val="32"/>
        </w:numPr>
        <w:spacing w:before="0"/>
        <w:ind w:left="852" w:right="0"/>
        <w:rPr>
          <w:rFonts w:ascii="Arial" w:eastAsia="Arial Narrow" w:hAnsi="Arial" w:cs="Arial"/>
          <w:color w:val="auto"/>
          <w:sz w:val="22"/>
          <w:szCs w:val="22"/>
        </w:rPr>
      </w:pPr>
      <w:bookmarkStart w:id="12" w:name="_Toc34595686"/>
      <w:r w:rsidRPr="00BF7421">
        <w:rPr>
          <w:rFonts w:ascii="Arial" w:eastAsia="Arial Narrow" w:hAnsi="Arial" w:cs="Arial"/>
          <w:color w:val="auto"/>
          <w:sz w:val="22"/>
          <w:szCs w:val="22"/>
        </w:rPr>
        <w:t>SISTEMA DE GESTIÓN DE LA CALIDAD DE LA CONSERVACIÓN</w:t>
      </w:r>
      <w:bookmarkEnd w:id="12"/>
    </w:p>
    <w:p w14:paraId="1EBFCA8C" w14:textId="77777777" w:rsidR="00E37EA2" w:rsidRDefault="00E37EA2" w:rsidP="00E37EA2">
      <w:pPr>
        <w:spacing w:after="0"/>
        <w:rPr>
          <w:rFonts w:ascii="Arial" w:hAnsi="Arial" w:cs="Arial"/>
          <w:b/>
        </w:rPr>
      </w:pPr>
      <w:r>
        <w:rPr>
          <w:rFonts w:ascii="Arial" w:hAnsi="Arial" w:cs="Arial"/>
          <w:b/>
        </w:rPr>
        <w:t>MANUAL DE GESTIÓN INTEGRADA</w:t>
      </w:r>
    </w:p>
    <w:p w14:paraId="3ECA23AB" w14:textId="77777777" w:rsidR="00E37EA2" w:rsidRPr="00094DF5" w:rsidRDefault="00E37EA2" w:rsidP="00E37EA2">
      <w:pPr>
        <w:spacing w:after="0"/>
        <w:rPr>
          <w:rFonts w:ascii="Arial" w:hAnsi="Arial" w:cs="Arial"/>
        </w:rPr>
      </w:pPr>
    </w:p>
    <w:p w14:paraId="6BC7238C" w14:textId="77777777" w:rsidR="00E37EA2" w:rsidRDefault="00E37EA2" w:rsidP="00E37EA2">
      <w:pPr>
        <w:spacing w:after="0"/>
        <w:rPr>
          <w:rFonts w:ascii="Arial" w:hAnsi="Arial" w:cs="Arial"/>
        </w:rPr>
      </w:pPr>
      <w:r>
        <w:rPr>
          <w:rFonts w:ascii="Arial" w:hAnsi="Arial" w:cs="Arial"/>
        </w:rPr>
        <w:t>Este documento ya se consignó anteriormente en el SGI.</w:t>
      </w:r>
    </w:p>
    <w:p w14:paraId="51AB9630" w14:textId="77777777" w:rsidR="00E37EA2" w:rsidRDefault="00E37EA2" w:rsidP="00E37EA2">
      <w:pPr>
        <w:spacing w:after="0"/>
        <w:rPr>
          <w:rFonts w:ascii="Arial" w:hAnsi="Arial" w:cs="Arial"/>
        </w:rPr>
      </w:pPr>
    </w:p>
    <w:p w14:paraId="3EAD91AB" w14:textId="529256E5" w:rsidR="00E37EA2" w:rsidRPr="007C523B" w:rsidRDefault="00E37EA2" w:rsidP="1D93C811">
      <w:pPr>
        <w:spacing w:after="0"/>
        <w:rPr>
          <w:rFonts w:ascii="Arial" w:hAnsi="Arial" w:cs="Arial"/>
          <w:b/>
          <w:bCs/>
        </w:rPr>
      </w:pPr>
      <w:r w:rsidRPr="1D93C811">
        <w:rPr>
          <w:rFonts w:ascii="Arial" w:hAnsi="Arial" w:cs="Arial"/>
          <w:b/>
          <w:bCs/>
        </w:rPr>
        <w:t>PLAN DE LA CALIDAD DE LA CONSERVACIÓN</w:t>
      </w:r>
      <w:r w:rsidR="640D441F" w:rsidRPr="1D93C811">
        <w:rPr>
          <w:rFonts w:ascii="Arial" w:hAnsi="Arial" w:cs="Arial"/>
          <w:b/>
          <w:bCs/>
        </w:rPr>
        <w:t xml:space="preserve"> </w:t>
      </w:r>
      <w:r w:rsidRPr="1D93C811">
        <w:rPr>
          <w:rFonts w:ascii="Arial" w:hAnsi="Arial" w:cs="Arial"/>
        </w:rPr>
        <w:t>(se desarrolla a continuación, sin embargo, por su extensión puede ser un anexo a los documentos de Convocatoria como una Guía)</w:t>
      </w:r>
    </w:p>
    <w:p w14:paraId="23BA2BFB" w14:textId="77777777" w:rsidR="00E37EA2" w:rsidRPr="007C523B" w:rsidRDefault="00E37EA2" w:rsidP="00E37EA2">
      <w:pPr>
        <w:spacing w:after="0"/>
        <w:rPr>
          <w:rFonts w:ascii="Arial" w:hAnsi="Arial" w:cs="Arial"/>
        </w:rPr>
      </w:pPr>
    </w:p>
    <w:p w14:paraId="38361460" w14:textId="77777777" w:rsidR="00E37EA2" w:rsidRPr="007C523B" w:rsidRDefault="00E37EA2" w:rsidP="1D93C811">
      <w:pPr>
        <w:spacing w:after="0" w:line="259" w:lineRule="auto"/>
        <w:rPr>
          <w:rFonts w:ascii="Arial" w:hAnsi="Arial" w:cs="Arial"/>
          <w:b/>
          <w:bCs/>
        </w:rPr>
      </w:pPr>
      <w:r w:rsidRPr="1D93C811">
        <w:rPr>
          <w:rFonts w:ascii="Arial" w:hAnsi="Arial" w:cs="Arial"/>
          <w:b/>
          <w:bCs/>
        </w:rPr>
        <w:t>1.-   Organización y responsabilidad.</w:t>
      </w:r>
    </w:p>
    <w:p w14:paraId="78FB2BFD" w14:textId="22CCDD0C" w:rsidR="00E37EA2" w:rsidRPr="007C523B" w:rsidRDefault="00E37EA2" w:rsidP="1D93C811">
      <w:pPr>
        <w:spacing w:after="0" w:line="259" w:lineRule="auto"/>
        <w:rPr>
          <w:rFonts w:ascii="Arial" w:hAnsi="Arial" w:cs="Arial"/>
        </w:rPr>
      </w:pPr>
      <w:r w:rsidRPr="1D93C811">
        <w:rPr>
          <w:rFonts w:ascii="Arial" w:hAnsi="Arial" w:cs="Arial"/>
        </w:rPr>
        <w:t>Se debe elaborar el organigrama en el sitio del servicio llegando al nivel del encargado inclusive. En él se establecerán las relaciones tanto jerárquicas como funcionales entre los distintos integrantes de El Desarrollador. Así mismo se deben definir todas las funciones y responsabilidades de las personas con repercusión en la calidad de la obra (oficina técnica, compras, producción, etc.), incluyendo las responsabilidades de las comunicaciones con el cliente y de archivo de documentos y registros.</w:t>
      </w:r>
    </w:p>
    <w:p w14:paraId="4C09C29A" w14:textId="654C061C" w:rsidR="1D93C811" w:rsidRDefault="1D93C811" w:rsidP="1D93C811">
      <w:pPr>
        <w:spacing w:after="0" w:line="259" w:lineRule="auto"/>
        <w:rPr>
          <w:rFonts w:ascii="Arial" w:hAnsi="Arial" w:cs="Arial"/>
        </w:rPr>
      </w:pPr>
    </w:p>
    <w:p w14:paraId="64EAC05B" w14:textId="77777777" w:rsidR="00E37EA2" w:rsidRPr="007C523B" w:rsidRDefault="00E37EA2" w:rsidP="1D93C811">
      <w:pPr>
        <w:spacing w:after="0" w:line="259" w:lineRule="auto"/>
        <w:rPr>
          <w:rFonts w:ascii="Arial" w:hAnsi="Arial" w:cs="Arial"/>
          <w:b/>
          <w:bCs/>
        </w:rPr>
      </w:pPr>
      <w:r w:rsidRPr="1D93C811">
        <w:rPr>
          <w:rFonts w:ascii="Arial" w:hAnsi="Arial" w:cs="Arial"/>
          <w:b/>
          <w:bCs/>
        </w:rPr>
        <w:t>2.-   Revisión del proyecto.</w:t>
      </w:r>
    </w:p>
    <w:p w14:paraId="336B99FF" w14:textId="19B9672A" w:rsidR="00E37EA2" w:rsidRPr="007C523B" w:rsidRDefault="00E37EA2" w:rsidP="1D93C811">
      <w:pPr>
        <w:spacing w:after="0" w:line="259" w:lineRule="auto"/>
        <w:rPr>
          <w:rFonts w:ascii="Arial" w:hAnsi="Arial" w:cs="Arial"/>
        </w:rPr>
      </w:pPr>
      <w:r w:rsidRPr="1D93C811">
        <w:rPr>
          <w:rFonts w:ascii="Arial" w:hAnsi="Arial" w:cs="Arial"/>
        </w:rPr>
        <w:t>Se deben documentar los problemas (faltas de definición o definiciones contradictorias) detectados durante la revisión del proyecto describiéndolas e indicando las fechas en que deben estar solucionadas y fechas en que se han solucionado.</w:t>
      </w:r>
    </w:p>
    <w:p w14:paraId="064598F7" w14:textId="41B321DF" w:rsidR="00E37EA2" w:rsidRPr="007C523B" w:rsidRDefault="00E37EA2" w:rsidP="1D93C811">
      <w:pPr>
        <w:spacing w:after="0" w:line="259" w:lineRule="auto"/>
        <w:rPr>
          <w:rFonts w:ascii="Arial" w:hAnsi="Arial" w:cs="Arial"/>
        </w:rPr>
      </w:pPr>
      <w:r w:rsidRPr="1D93C811">
        <w:rPr>
          <w:rFonts w:ascii="Arial" w:hAnsi="Arial" w:cs="Arial"/>
        </w:rPr>
        <w:t>Los registros relativos a estas revisiones podrán archivarse aparte. En ellos se deben referenciar los documentos implicados o aplicables.</w:t>
      </w:r>
    </w:p>
    <w:p w14:paraId="10CEF116" w14:textId="578ECD14" w:rsidR="00E37EA2" w:rsidRPr="007C523B" w:rsidRDefault="00E37EA2" w:rsidP="1D93C811">
      <w:pPr>
        <w:spacing w:after="0" w:line="259" w:lineRule="auto"/>
        <w:rPr>
          <w:rFonts w:ascii="Arial" w:hAnsi="Arial" w:cs="Arial"/>
        </w:rPr>
      </w:pPr>
      <w:r w:rsidRPr="1D93C811">
        <w:rPr>
          <w:rFonts w:ascii="Arial" w:hAnsi="Arial" w:cs="Arial"/>
        </w:rPr>
        <w:t>Ejemplos de posibles formularios: F1 y F2.</w:t>
      </w:r>
    </w:p>
    <w:p w14:paraId="1C55850F" w14:textId="3FC76E3F" w:rsidR="00E37EA2" w:rsidRPr="007C523B" w:rsidRDefault="00E37EA2" w:rsidP="1D93C811">
      <w:pPr>
        <w:spacing w:after="0" w:line="259" w:lineRule="auto"/>
        <w:rPr>
          <w:rFonts w:ascii="Arial" w:hAnsi="Arial" w:cs="Arial"/>
        </w:rPr>
      </w:pPr>
    </w:p>
    <w:p w14:paraId="17DE40A2" w14:textId="77777777" w:rsidR="00E37EA2" w:rsidRPr="007C523B" w:rsidRDefault="00E37EA2" w:rsidP="1D93C811">
      <w:pPr>
        <w:spacing w:after="0" w:line="259" w:lineRule="auto"/>
        <w:rPr>
          <w:rFonts w:ascii="Arial" w:hAnsi="Arial" w:cs="Arial"/>
          <w:b/>
          <w:bCs/>
        </w:rPr>
      </w:pPr>
      <w:r w:rsidRPr="1D93C811">
        <w:rPr>
          <w:rFonts w:ascii="Arial" w:hAnsi="Arial" w:cs="Arial"/>
          <w:b/>
          <w:bCs/>
        </w:rPr>
        <w:t>3.-   Control de documentos.</w:t>
      </w:r>
    </w:p>
    <w:p w14:paraId="0636A7C5" w14:textId="77777777" w:rsidR="00E37EA2" w:rsidRPr="007C523B" w:rsidRDefault="00E37EA2" w:rsidP="1D93C811">
      <w:pPr>
        <w:spacing w:after="0" w:line="259" w:lineRule="auto"/>
        <w:rPr>
          <w:rFonts w:ascii="Arial" w:hAnsi="Arial" w:cs="Arial"/>
        </w:rPr>
      </w:pPr>
      <w:r w:rsidRPr="1D93C811">
        <w:rPr>
          <w:sz w:val="22"/>
          <w:szCs w:val="22"/>
        </w:rPr>
        <w:t>Se</w:t>
      </w:r>
      <w:r w:rsidRPr="1D93C811">
        <w:rPr>
          <w:rFonts w:ascii="Arial" w:hAnsi="Arial" w:cs="Arial"/>
        </w:rPr>
        <w:t xml:space="preserve"> deben indicar todos los documentos a los que es aplicable el control.</w:t>
      </w:r>
    </w:p>
    <w:p w14:paraId="50A09207" w14:textId="3434F875" w:rsidR="1D93C811" w:rsidRDefault="1D93C811" w:rsidP="1D93C811">
      <w:pPr>
        <w:spacing w:after="0" w:line="259" w:lineRule="auto"/>
        <w:rPr>
          <w:rFonts w:ascii="Arial" w:hAnsi="Arial" w:cs="Arial"/>
          <w:b/>
          <w:bCs/>
        </w:rPr>
      </w:pPr>
    </w:p>
    <w:p w14:paraId="1685639C" w14:textId="77777777" w:rsidR="00E37EA2" w:rsidRPr="007C523B" w:rsidRDefault="00E37EA2" w:rsidP="1D93C811">
      <w:pPr>
        <w:spacing w:after="0" w:line="259" w:lineRule="auto"/>
        <w:rPr>
          <w:rFonts w:ascii="Arial" w:hAnsi="Arial" w:cs="Arial"/>
          <w:b/>
          <w:bCs/>
        </w:rPr>
      </w:pPr>
      <w:r w:rsidRPr="1D93C811">
        <w:rPr>
          <w:rFonts w:ascii="Arial" w:hAnsi="Arial" w:cs="Arial"/>
          <w:b/>
          <w:bCs/>
        </w:rPr>
        <w:t>4.- Alcance del Plan de la Calidad. Unidades a las que se aplica.</w:t>
      </w:r>
    </w:p>
    <w:p w14:paraId="1DDD4593" w14:textId="6AC2990F" w:rsidR="00E37EA2" w:rsidRPr="007C523B" w:rsidRDefault="00E37EA2" w:rsidP="1D93C811">
      <w:pPr>
        <w:rPr>
          <w:rFonts w:ascii="Arial" w:hAnsi="Arial" w:cs="Arial"/>
        </w:rPr>
      </w:pPr>
      <w:r w:rsidRPr="1D93C811">
        <w:rPr>
          <w:rFonts w:ascii="Arial" w:hAnsi="Arial" w:cs="Arial"/>
        </w:rPr>
        <w:lastRenderedPageBreak/>
        <w:t>Se deben identificar las actividades sobre los materiales y los servicios a los que se aplican el Plan de la Calidad, indicando para cada una de ellas los aspectos concretos que son de aplicación.</w:t>
      </w:r>
    </w:p>
    <w:p w14:paraId="57019BB0" w14:textId="34DABECE" w:rsidR="1D93C811" w:rsidRDefault="1D93C811" w:rsidP="1D93C811">
      <w:pPr>
        <w:rPr>
          <w:rFonts w:ascii="Arial" w:hAnsi="Arial" w:cs="Arial"/>
        </w:rPr>
      </w:pPr>
    </w:p>
    <w:p w14:paraId="4CC2E9D9" w14:textId="77777777" w:rsidR="00E37EA2" w:rsidRPr="007C523B" w:rsidRDefault="00E37EA2" w:rsidP="1D93C811">
      <w:pPr>
        <w:spacing w:after="0" w:line="259" w:lineRule="auto"/>
        <w:rPr>
          <w:rFonts w:ascii="Arial" w:hAnsi="Arial" w:cs="Arial"/>
          <w:b/>
          <w:bCs/>
        </w:rPr>
      </w:pPr>
      <w:r w:rsidRPr="1D93C811">
        <w:rPr>
          <w:rFonts w:ascii="Arial" w:hAnsi="Arial" w:cs="Arial"/>
          <w:b/>
          <w:bCs/>
        </w:rPr>
        <w:t>4.1.- Actividades de la conservación y mantenimiento.</w:t>
      </w:r>
    </w:p>
    <w:p w14:paraId="3B3031CD" w14:textId="7BC41975" w:rsidR="00E37EA2" w:rsidRPr="007C523B" w:rsidRDefault="00E37EA2" w:rsidP="1D93C811">
      <w:pPr>
        <w:spacing w:after="0" w:line="259" w:lineRule="auto"/>
        <w:rPr>
          <w:rFonts w:ascii="Arial" w:hAnsi="Arial" w:cs="Arial"/>
        </w:rPr>
      </w:pPr>
      <w:r w:rsidRPr="1D93C811">
        <w:rPr>
          <w:rFonts w:ascii="Arial" w:hAnsi="Arial" w:cs="Arial"/>
        </w:rPr>
        <w:t>Las actividades de conservación y mantenimiento sometidas al Plan de la Calidad, en forma enunciativa más no limitativa, pueden ser las siguientes:</w:t>
      </w:r>
    </w:p>
    <w:p w14:paraId="0B57ABDD" w14:textId="77777777" w:rsidR="00E37EA2" w:rsidRPr="007C523B" w:rsidRDefault="00E37EA2" w:rsidP="1D93C811">
      <w:pPr>
        <w:spacing w:after="0" w:line="259" w:lineRule="auto"/>
        <w:rPr>
          <w:rFonts w:ascii="Arial" w:hAnsi="Arial" w:cs="Arial"/>
        </w:rPr>
      </w:pPr>
      <w:r w:rsidRPr="1D93C811">
        <w:rPr>
          <w:rFonts w:ascii="Arial" w:hAnsi="Arial" w:cs="Arial"/>
        </w:rPr>
        <w:t>Terracerías.</w:t>
      </w:r>
    </w:p>
    <w:p w14:paraId="3D68E4C6"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Cortes.</w:t>
      </w:r>
    </w:p>
    <w:p w14:paraId="7C1D4F33"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Terraplenes.</w:t>
      </w:r>
    </w:p>
    <w:p w14:paraId="0A59270B" w14:textId="295E262E" w:rsidR="00E37EA2" w:rsidRPr="007C523B" w:rsidRDefault="00E37EA2" w:rsidP="1D93C811">
      <w:pPr>
        <w:spacing w:after="0" w:line="259" w:lineRule="auto"/>
        <w:rPr>
          <w:rFonts w:ascii="Arial" w:hAnsi="Arial" w:cs="Arial"/>
        </w:rPr>
      </w:pPr>
      <w:r w:rsidRPr="1D93C811">
        <w:rPr>
          <w:rFonts w:ascii="Arial" w:hAnsi="Arial" w:cs="Arial"/>
        </w:rPr>
        <w:t>Pavimentos.</w:t>
      </w:r>
    </w:p>
    <w:p w14:paraId="193B97BB" w14:textId="77777777" w:rsidR="00E37EA2" w:rsidRPr="007C523B" w:rsidRDefault="00E37EA2" w:rsidP="1D93C811">
      <w:pPr>
        <w:spacing w:after="0" w:line="259" w:lineRule="auto"/>
        <w:ind w:firstLine="709"/>
        <w:rPr>
          <w:rFonts w:ascii="Arial" w:hAnsi="Arial" w:cs="Arial"/>
        </w:rPr>
      </w:pPr>
      <w:r w:rsidRPr="1D93C811">
        <w:rPr>
          <w:rFonts w:ascii="Arial" w:hAnsi="Arial" w:cs="Arial"/>
        </w:rPr>
        <w:t>- Características de la superficie de rodamiento</w:t>
      </w:r>
    </w:p>
    <w:p w14:paraId="1E38A665"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Deficiencias en la superficie de rodamiento</w:t>
      </w:r>
    </w:p>
    <w:p w14:paraId="7F2CDE12" w14:textId="77777777" w:rsidR="00E37EA2" w:rsidRPr="007C523B" w:rsidRDefault="00E37EA2" w:rsidP="1D93C811">
      <w:pPr>
        <w:spacing w:after="0" w:line="259" w:lineRule="auto"/>
        <w:rPr>
          <w:rFonts w:ascii="Arial" w:hAnsi="Arial" w:cs="Arial"/>
        </w:rPr>
      </w:pPr>
      <w:r w:rsidRPr="1D93C811">
        <w:rPr>
          <w:rFonts w:ascii="Arial" w:hAnsi="Arial" w:cs="Arial"/>
        </w:rPr>
        <w:t>Estructuras y obras de drenaje.</w:t>
      </w:r>
    </w:p>
    <w:p w14:paraId="77505A63"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Estructuras.</w:t>
      </w:r>
    </w:p>
    <w:p w14:paraId="60A87FEC"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Obras de drenaje.</w:t>
      </w:r>
    </w:p>
    <w:p w14:paraId="33859589" w14:textId="77777777" w:rsidR="00E37EA2" w:rsidRPr="007C523B" w:rsidRDefault="00E37EA2" w:rsidP="1D93C811">
      <w:pPr>
        <w:spacing w:after="0" w:line="259" w:lineRule="auto"/>
        <w:rPr>
          <w:rFonts w:ascii="Arial" w:hAnsi="Arial" w:cs="Arial"/>
        </w:rPr>
      </w:pPr>
      <w:r w:rsidRPr="1D93C811">
        <w:rPr>
          <w:rFonts w:ascii="Arial" w:hAnsi="Arial" w:cs="Arial"/>
        </w:rPr>
        <w:t>Trabajos diversos y obras complementarias.</w:t>
      </w:r>
    </w:p>
    <w:p w14:paraId="25C48C6B" w14:textId="77777777" w:rsidR="00E37EA2" w:rsidRPr="007C523B" w:rsidRDefault="00E37EA2" w:rsidP="1D93C811">
      <w:pPr>
        <w:spacing w:after="0" w:line="259" w:lineRule="auto"/>
        <w:rPr>
          <w:rFonts w:ascii="Arial" w:hAnsi="Arial" w:cs="Arial"/>
        </w:rPr>
      </w:pPr>
      <w:r w:rsidRPr="1D93C811">
        <w:rPr>
          <w:rFonts w:ascii="Arial" w:hAnsi="Arial" w:cs="Arial"/>
        </w:rPr>
        <w:t>Señalamiento y dispositivos de seguridad</w:t>
      </w:r>
      <w:r w:rsidRPr="1D93C811">
        <w:rPr>
          <w:rFonts w:ascii="Arial" w:hAnsi="Arial" w:cs="Arial"/>
          <w:lang w:val="es-ES"/>
        </w:rPr>
        <w:t xml:space="preserve"> </w:t>
      </w:r>
    </w:p>
    <w:p w14:paraId="004BB07A"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Señalamiento vertical.</w:t>
      </w:r>
    </w:p>
    <w:p w14:paraId="72BDF65C"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Señalamiento horizontal.</w:t>
      </w:r>
    </w:p>
    <w:p w14:paraId="7CA1108B"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Dispositivos de seguridad.</w:t>
      </w:r>
    </w:p>
    <w:p w14:paraId="30712A4A" w14:textId="77777777" w:rsidR="00E37EA2" w:rsidRPr="007C523B" w:rsidRDefault="00E37EA2" w:rsidP="1D93C811">
      <w:pPr>
        <w:spacing w:after="0" w:line="259" w:lineRule="auto"/>
        <w:rPr>
          <w:rFonts w:ascii="Arial" w:hAnsi="Arial" w:cs="Arial"/>
        </w:rPr>
      </w:pPr>
      <w:r w:rsidRPr="1D93C811">
        <w:rPr>
          <w:rFonts w:ascii="Arial" w:hAnsi="Arial" w:cs="Arial"/>
        </w:rPr>
        <w:t>Limpieza.</w:t>
      </w:r>
    </w:p>
    <w:p w14:paraId="0070380C"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Derecho de Vía.</w:t>
      </w:r>
    </w:p>
    <w:p w14:paraId="6C22CBB2" w14:textId="77777777" w:rsidR="00E37EA2" w:rsidRPr="007C523B" w:rsidRDefault="00E37EA2" w:rsidP="1D93C811">
      <w:pPr>
        <w:spacing w:after="0" w:line="259" w:lineRule="auto"/>
        <w:rPr>
          <w:rFonts w:ascii="Arial" w:hAnsi="Arial" w:cs="Arial"/>
        </w:rPr>
      </w:pPr>
      <w:r w:rsidRPr="007C523B">
        <w:rPr>
          <w:sz w:val="22"/>
          <w:szCs w:val="22"/>
        </w:rPr>
        <w:tab/>
      </w:r>
      <w:r w:rsidRPr="1D93C811">
        <w:rPr>
          <w:rFonts w:ascii="Arial" w:hAnsi="Arial" w:cs="Arial"/>
        </w:rPr>
        <w:t>- Estructuras y obras de drenaje.</w:t>
      </w:r>
    </w:p>
    <w:p w14:paraId="64A40B26" w14:textId="77777777" w:rsidR="00E37EA2" w:rsidRPr="007C523B" w:rsidRDefault="00E37EA2" w:rsidP="1D93C811">
      <w:pPr>
        <w:spacing w:after="0" w:line="259" w:lineRule="auto"/>
        <w:rPr>
          <w:rFonts w:ascii="Arial" w:hAnsi="Arial" w:cs="Arial"/>
        </w:rPr>
      </w:pPr>
    </w:p>
    <w:p w14:paraId="044C8E05"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 Criterios, pautas de inspección y verificación del cumplimiento de las especificaciones de conservación y mantenimiento.</w:t>
      </w:r>
    </w:p>
    <w:p w14:paraId="097ECF19" w14:textId="766CF443" w:rsidR="1D93C811" w:rsidRDefault="1D93C811" w:rsidP="1D93C811">
      <w:pPr>
        <w:spacing w:after="0" w:line="259" w:lineRule="auto"/>
        <w:rPr>
          <w:rFonts w:ascii="Arial" w:hAnsi="Arial" w:cs="Arial"/>
          <w:b/>
          <w:bCs/>
        </w:rPr>
      </w:pPr>
    </w:p>
    <w:p w14:paraId="4E65F1F2"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4.2.1.- Terracerías.</w:t>
      </w:r>
    </w:p>
    <w:p w14:paraId="2566F91C" w14:textId="25D3CAB8" w:rsidR="1D93C811" w:rsidRDefault="1D93C811" w:rsidP="1D93C811">
      <w:pPr>
        <w:spacing w:after="0" w:line="259" w:lineRule="auto"/>
        <w:rPr>
          <w:rFonts w:ascii="Arial" w:hAnsi="Arial" w:cs="Arial"/>
        </w:rPr>
      </w:pPr>
    </w:p>
    <w:p w14:paraId="69293E8C" w14:textId="77777777" w:rsidR="00E37EA2" w:rsidRPr="007C523B" w:rsidRDefault="00E37EA2" w:rsidP="1D93C811">
      <w:pPr>
        <w:spacing w:line="259" w:lineRule="auto"/>
        <w:rPr>
          <w:rFonts w:ascii="Arial" w:hAnsi="Arial" w:cs="Arial"/>
        </w:rPr>
      </w:pPr>
      <w:r w:rsidRPr="1D93C811">
        <w:rPr>
          <w:rFonts w:ascii="Arial" w:hAnsi="Arial" w:cs="Arial"/>
        </w:rPr>
        <w:t>Esta actividad incluye el control de la calidad de la conservación y mantenimiento de los cortes y de los terraplenes, específicamente reacondicionamiento y estabilización de taludes, debido a causas y accidentes naturales.</w:t>
      </w:r>
    </w:p>
    <w:p w14:paraId="4441DD7B" w14:textId="4CC771B3" w:rsidR="00E37EA2" w:rsidRPr="007C523B" w:rsidRDefault="5427FD83" w:rsidP="1D93C811">
      <w:pPr>
        <w:spacing w:line="259" w:lineRule="auto"/>
        <w:rPr>
          <w:rFonts w:ascii="Arial" w:hAnsi="Arial" w:cs="Arial"/>
        </w:rPr>
      </w:pPr>
      <w:r w:rsidRPr="1D93C811">
        <w:rPr>
          <w:rFonts w:ascii="Arial" w:hAnsi="Arial" w:cs="Arial"/>
        </w:rPr>
        <w:t>Especificación. -</w:t>
      </w:r>
      <w:r w:rsidR="00E37EA2" w:rsidRPr="1D93C811">
        <w:rPr>
          <w:rFonts w:ascii="Arial" w:hAnsi="Arial" w:cs="Arial"/>
        </w:rPr>
        <w:t xml:space="preserve"> En los cortes y terraplenes deberá mantenerse la pendiente (talud) que garantice su estabilidad.</w:t>
      </w:r>
    </w:p>
    <w:p w14:paraId="354CD082" w14:textId="7FF21962"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52BE8CFC" w:rsidRPr="1D93C811">
        <w:rPr>
          <w:rFonts w:ascii="Arial" w:hAnsi="Arial" w:cs="Arial"/>
        </w:rPr>
        <w:t>,</w:t>
      </w:r>
      <w:r w:rsidRPr="1D93C811">
        <w:rPr>
          <w:rFonts w:ascii="Arial" w:hAnsi="Arial" w:cs="Arial"/>
        </w:rPr>
        <w:t xml:space="preserve"> así como las propuestas para los trabajos de conservación.</w:t>
      </w:r>
    </w:p>
    <w:p w14:paraId="6CDD7FD3" w14:textId="2515126C" w:rsidR="00E37EA2" w:rsidRPr="007C523B" w:rsidRDefault="00E37EA2" w:rsidP="1D93C811">
      <w:pPr>
        <w:rPr>
          <w:rFonts w:ascii="Arial" w:hAnsi="Arial" w:cs="Arial"/>
        </w:rPr>
      </w:pPr>
      <w:r w:rsidRPr="1D93C811">
        <w:rPr>
          <w:rFonts w:ascii="Arial" w:hAnsi="Arial" w:cs="Arial"/>
        </w:rPr>
        <w:t xml:space="preserve">Los derrumbes en cortes y los deslaves en terraplenes que afecten la superficie de rodamiento de la autopista deberán ser retirados inmediatamente en un plazo máximo </w:t>
      </w:r>
      <w:r w:rsidRPr="1D93C811">
        <w:rPr>
          <w:rFonts w:ascii="Arial" w:hAnsi="Arial" w:cs="Arial"/>
        </w:rPr>
        <w:lastRenderedPageBreak/>
        <w:t>una hora desde que se tenga conocimiento de la deficiencia. Cualquier otra deficiencia deberá ser tratada con intervenciones no urgentes en un plazo máximo de 28 días.</w:t>
      </w:r>
    </w:p>
    <w:p w14:paraId="2A65BD99" w14:textId="30B9E94A" w:rsidR="00E37EA2" w:rsidRPr="007C523B" w:rsidRDefault="00E37EA2" w:rsidP="1D93C811">
      <w:pPr>
        <w:rPr>
          <w:rFonts w:ascii="Arial" w:hAnsi="Arial" w:cs="Arial"/>
        </w:rPr>
      </w:pPr>
      <w:r w:rsidRPr="1D93C811">
        <w:rPr>
          <w:rFonts w:ascii="Arial" w:hAnsi="Arial" w:cs="Arial"/>
        </w:rPr>
        <w:t>Los requerimientos de Reversión son que todos los cortes y terraplenes deben cumplir con la especificación indicada en el párrafo segundo.</w:t>
      </w:r>
    </w:p>
    <w:p w14:paraId="70BE88BC" w14:textId="577E8875" w:rsidR="1D93C811" w:rsidRDefault="1D93C811" w:rsidP="1D93C811">
      <w:pPr>
        <w:rPr>
          <w:rFonts w:ascii="Arial" w:hAnsi="Arial" w:cs="Arial"/>
        </w:rPr>
      </w:pPr>
    </w:p>
    <w:p w14:paraId="1C276975"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4.2.2.- Pavimentos.</w:t>
      </w:r>
    </w:p>
    <w:p w14:paraId="02724F4D" w14:textId="40376772" w:rsidR="1D93C811" w:rsidRDefault="1D93C811" w:rsidP="1D93C811">
      <w:pPr>
        <w:spacing w:line="259" w:lineRule="auto"/>
        <w:rPr>
          <w:rFonts w:ascii="Arial" w:hAnsi="Arial" w:cs="Arial"/>
        </w:rPr>
      </w:pPr>
    </w:p>
    <w:p w14:paraId="7BCB15D6" w14:textId="77777777" w:rsidR="00E37EA2" w:rsidRPr="007C523B" w:rsidRDefault="00E37EA2" w:rsidP="1D93C811">
      <w:pPr>
        <w:spacing w:line="259" w:lineRule="auto"/>
        <w:rPr>
          <w:rFonts w:ascii="Arial" w:hAnsi="Arial" w:cs="Arial"/>
        </w:rPr>
      </w:pPr>
      <w:r w:rsidRPr="1D93C811">
        <w:rPr>
          <w:rFonts w:ascii="Arial" w:hAnsi="Arial" w:cs="Arial"/>
        </w:rPr>
        <w:t>Características de la superficie de rodamiento</w:t>
      </w:r>
    </w:p>
    <w:p w14:paraId="75D44DA0" w14:textId="6D220073" w:rsidR="00E37EA2" w:rsidRPr="007C523B" w:rsidRDefault="00E37EA2" w:rsidP="1D93C811">
      <w:pPr>
        <w:spacing w:line="259" w:lineRule="auto"/>
        <w:rPr>
          <w:rFonts w:ascii="Arial" w:hAnsi="Arial" w:cs="Arial"/>
        </w:rPr>
      </w:pPr>
      <w:r w:rsidRPr="1D93C811">
        <w:rPr>
          <w:rFonts w:ascii="Arial" w:hAnsi="Arial" w:cs="Arial"/>
        </w:rPr>
        <w:t xml:space="preserve">Esta actividad comprende el control de la calidad de la conservación y mantenimiento del pavimento, incluyendo el mantenimiento del nivel correcto del acotamiento con respecto a la superficie de rodamiento, así como las inspecciones, mediciones y evaluaciones de modo que la superficie de rodamiento cumpla con los estándares definidos </w:t>
      </w:r>
      <w:r w:rsidR="65C35E01" w:rsidRPr="1D93C811">
        <w:rPr>
          <w:rFonts w:ascii="Arial" w:hAnsi="Arial" w:cs="Arial"/>
        </w:rPr>
        <w:t>más</w:t>
      </w:r>
      <w:r w:rsidRPr="1D93C811">
        <w:rPr>
          <w:rFonts w:ascii="Arial" w:hAnsi="Arial" w:cs="Arial"/>
        </w:rPr>
        <w:t xml:space="preserve"> adelante para los parámetros siguientes:</w:t>
      </w:r>
    </w:p>
    <w:p w14:paraId="26DD5E78"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IRI-Índice de Rugosidad Internacional (calidad del recorrido / uniformidad).</w:t>
      </w:r>
    </w:p>
    <w:p w14:paraId="157DF870"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Coeficiente de fricción (resistencia al deslizamiento / aspereza).</w:t>
      </w:r>
    </w:p>
    <w:p w14:paraId="1CB0A82C"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Profundidad de roderas.</w:t>
      </w:r>
    </w:p>
    <w:p w14:paraId="40305E66"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Calificación del Estado Físico de un Camino (SCT).</w:t>
      </w:r>
    </w:p>
    <w:p w14:paraId="6096968F"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con la frecuencia estipulada en el párrafo 4.2.7.2.</w:t>
      </w:r>
    </w:p>
    <w:p w14:paraId="7AD7BFE7" w14:textId="7AE7FE7A" w:rsidR="00E37EA2" w:rsidRPr="007C523B" w:rsidRDefault="00E37EA2" w:rsidP="1D93C811">
      <w:pPr>
        <w:spacing w:line="259" w:lineRule="auto"/>
        <w:rPr>
          <w:rFonts w:ascii="Arial" w:hAnsi="Arial" w:cs="Arial"/>
        </w:rPr>
      </w:pPr>
      <w:r w:rsidRPr="1D93C811">
        <w:rPr>
          <w:rFonts w:ascii="Arial" w:hAnsi="Arial" w:cs="Arial"/>
        </w:rPr>
        <w:t>Especificaciones.</w:t>
      </w:r>
      <w:r w:rsidR="04F07C6B" w:rsidRPr="1D93C811">
        <w:rPr>
          <w:rFonts w:ascii="Arial" w:hAnsi="Arial" w:cs="Arial"/>
        </w:rPr>
        <w:t xml:space="preserve"> </w:t>
      </w:r>
      <w:r w:rsidRPr="1D93C811">
        <w:rPr>
          <w:rFonts w:ascii="Arial" w:hAnsi="Arial" w:cs="Arial"/>
        </w:rPr>
        <w:t>- La condición del pavimento debe cumplir los siguientes requisitos:</w:t>
      </w:r>
    </w:p>
    <w:p w14:paraId="41EA0996" w14:textId="77777777" w:rsidR="00E37EA2" w:rsidRPr="007C523B" w:rsidRDefault="00E37EA2" w:rsidP="1D93C811">
      <w:pPr>
        <w:spacing w:line="259" w:lineRule="auto"/>
        <w:rPr>
          <w:rFonts w:ascii="Arial" w:hAnsi="Arial" w:cs="Arial"/>
        </w:rPr>
      </w:pPr>
    </w:p>
    <w:p w14:paraId="4A7EA552"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Índice representativo de IRI</w:t>
      </w:r>
      <w:r w:rsidRPr="007C523B">
        <w:rPr>
          <w:sz w:val="22"/>
          <w:szCs w:val="22"/>
        </w:rPr>
        <w:tab/>
      </w:r>
      <w:r w:rsidRPr="007C523B">
        <w:rPr>
          <w:sz w:val="22"/>
          <w:szCs w:val="22"/>
        </w:rPr>
        <w:tab/>
      </w:r>
      <w:r w:rsidRPr="007C523B">
        <w:rPr>
          <w:sz w:val="22"/>
          <w:szCs w:val="22"/>
        </w:rPr>
        <w:tab/>
      </w:r>
      <w:r w:rsidRPr="1D93C811">
        <w:rPr>
          <w:rFonts w:ascii="Arial" w:hAnsi="Arial" w:cs="Arial"/>
        </w:rPr>
        <w:t xml:space="preserve">   menor a 2.8 m/km.</w:t>
      </w:r>
    </w:p>
    <w:p w14:paraId="77990EDB"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Índice de resistencia a la fricción</w:t>
      </w:r>
      <w:r w:rsidRPr="007C523B">
        <w:rPr>
          <w:sz w:val="22"/>
          <w:szCs w:val="22"/>
        </w:rPr>
        <w:tab/>
      </w:r>
      <w:r w:rsidRPr="007C523B">
        <w:rPr>
          <w:sz w:val="22"/>
          <w:szCs w:val="22"/>
        </w:rPr>
        <w:tab/>
      </w:r>
      <w:r w:rsidRPr="1D93C811">
        <w:rPr>
          <w:rFonts w:ascii="Arial" w:hAnsi="Arial" w:cs="Arial"/>
        </w:rPr>
        <w:t xml:space="preserve">   mayor o igual a 0.6 y </w:t>
      </w:r>
    </w:p>
    <w:p w14:paraId="45DBE01E" w14:textId="77777777" w:rsidR="00E37EA2" w:rsidRPr="007C523B" w:rsidRDefault="00E37EA2" w:rsidP="1D93C811">
      <w:pPr>
        <w:spacing w:line="259" w:lineRule="auto"/>
        <w:rPr>
          <w:rFonts w:ascii="Arial" w:hAnsi="Arial" w:cs="Arial"/>
        </w:rPr>
      </w:pPr>
      <w:r w:rsidRPr="007C523B">
        <w:rPr>
          <w:sz w:val="22"/>
          <w:szCs w:val="22"/>
        </w:rPr>
        <w:tab/>
      </w:r>
      <w:r w:rsidRPr="007C523B">
        <w:rPr>
          <w:sz w:val="22"/>
          <w:szCs w:val="22"/>
        </w:rPr>
        <w:tab/>
      </w:r>
      <w:r w:rsidRPr="007C523B">
        <w:rPr>
          <w:sz w:val="22"/>
          <w:szCs w:val="22"/>
        </w:rPr>
        <w:tab/>
      </w:r>
      <w:r w:rsidRPr="007C523B">
        <w:rPr>
          <w:sz w:val="22"/>
          <w:szCs w:val="22"/>
        </w:rPr>
        <w:tab/>
      </w:r>
      <w:r w:rsidRPr="007C523B">
        <w:rPr>
          <w:sz w:val="22"/>
          <w:szCs w:val="22"/>
        </w:rPr>
        <w:tab/>
      </w:r>
      <w:r w:rsidRPr="007C523B">
        <w:rPr>
          <w:sz w:val="22"/>
          <w:szCs w:val="22"/>
        </w:rPr>
        <w:tab/>
      </w:r>
      <w:r w:rsidRPr="007C523B">
        <w:rPr>
          <w:sz w:val="22"/>
          <w:szCs w:val="22"/>
        </w:rPr>
        <w:tab/>
      </w:r>
      <w:r w:rsidRPr="007C523B">
        <w:rPr>
          <w:sz w:val="22"/>
          <w:szCs w:val="22"/>
        </w:rPr>
        <w:tab/>
      </w:r>
      <w:r w:rsidRPr="1D93C811">
        <w:rPr>
          <w:rFonts w:ascii="Arial" w:hAnsi="Arial" w:cs="Arial"/>
        </w:rPr>
        <w:t xml:space="preserve">   menor a 0.8</w:t>
      </w:r>
    </w:p>
    <w:p w14:paraId="1F31C2C8"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Profundidad representativa de rodera</w:t>
      </w:r>
      <w:r w:rsidRPr="007C523B">
        <w:rPr>
          <w:sz w:val="22"/>
          <w:szCs w:val="22"/>
        </w:rPr>
        <w:tab/>
      </w:r>
      <w:r w:rsidRPr="007C523B">
        <w:rPr>
          <w:sz w:val="22"/>
          <w:szCs w:val="22"/>
        </w:rPr>
        <w:tab/>
      </w:r>
      <w:r w:rsidRPr="1D93C811">
        <w:rPr>
          <w:rFonts w:ascii="Arial" w:hAnsi="Arial" w:cs="Arial"/>
        </w:rPr>
        <w:t xml:space="preserve">   menor a 10 mm.</w:t>
      </w:r>
    </w:p>
    <w:p w14:paraId="530A2B00" w14:textId="77777777" w:rsidR="00E37EA2" w:rsidRPr="007C523B" w:rsidRDefault="00E37EA2" w:rsidP="1D93C811">
      <w:pPr>
        <w:spacing w:line="259" w:lineRule="auto"/>
        <w:rPr>
          <w:rFonts w:ascii="Arial" w:hAnsi="Arial" w:cs="Arial"/>
        </w:rPr>
      </w:pPr>
      <w:r w:rsidRPr="007C523B">
        <w:rPr>
          <w:sz w:val="22"/>
          <w:szCs w:val="22"/>
        </w:rPr>
        <w:tab/>
      </w:r>
      <w:r w:rsidRPr="1D93C811">
        <w:rPr>
          <w:rFonts w:ascii="Arial" w:hAnsi="Arial" w:cs="Arial"/>
        </w:rPr>
        <w:t>- Calificación Representativa del Estado Físico   mayor o igual a 400 puntos.</w:t>
      </w:r>
    </w:p>
    <w:p w14:paraId="48208F9E" w14:textId="77777777" w:rsidR="00E37EA2" w:rsidRPr="007C523B" w:rsidRDefault="00E37EA2" w:rsidP="1D93C811">
      <w:pPr>
        <w:spacing w:line="259" w:lineRule="auto"/>
        <w:rPr>
          <w:rFonts w:ascii="Arial" w:hAnsi="Arial" w:cs="Arial"/>
        </w:rPr>
      </w:pPr>
    </w:p>
    <w:p w14:paraId="24327A77" w14:textId="77777777" w:rsidR="00E37EA2" w:rsidRPr="007C523B" w:rsidRDefault="00E37EA2" w:rsidP="1D93C811">
      <w:pPr>
        <w:spacing w:line="259" w:lineRule="auto"/>
        <w:rPr>
          <w:rFonts w:ascii="Arial" w:hAnsi="Arial" w:cs="Arial"/>
        </w:rPr>
      </w:pPr>
      <w:r w:rsidRPr="1D93C811">
        <w:rPr>
          <w:rFonts w:ascii="Arial" w:hAnsi="Arial" w:cs="Arial"/>
        </w:rPr>
        <w:t>En cada semestre de cada año posterior a la emisión del Certificado de Operación, excepto lo relativo al Índice de Fricción (que será anualmente), la Concesionaria deberá medir los parámetros anteriores con equipo de alto rendimiento.</w:t>
      </w:r>
    </w:p>
    <w:p w14:paraId="350BCD71" w14:textId="77777777" w:rsidR="00E37EA2" w:rsidRPr="007C523B" w:rsidRDefault="00E37EA2" w:rsidP="1D93C811">
      <w:pPr>
        <w:spacing w:line="259" w:lineRule="auto"/>
        <w:rPr>
          <w:rFonts w:ascii="Arial" w:hAnsi="Arial" w:cs="Arial"/>
        </w:rPr>
      </w:pPr>
      <w:r w:rsidRPr="1D93C811">
        <w:rPr>
          <w:rFonts w:ascii="Arial" w:hAnsi="Arial" w:cs="Arial"/>
        </w:rPr>
        <w:t>Los acotamientos deben cumplir con los siguientes requisitos:</w:t>
      </w:r>
    </w:p>
    <w:p w14:paraId="2EBB2B9B" w14:textId="61A1FB44" w:rsidR="00E37EA2" w:rsidRPr="007C523B" w:rsidRDefault="00E37EA2" w:rsidP="1D93C811">
      <w:pPr>
        <w:spacing w:line="259" w:lineRule="auto"/>
        <w:rPr>
          <w:rFonts w:ascii="Arial" w:hAnsi="Arial" w:cs="Arial"/>
        </w:rPr>
      </w:pPr>
      <w:r w:rsidRPr="1D93C811">
        <w:rPr>
          <w:rFonts w:ascii="Arial" w:hAnsi="Arial" w:cs="Arial"/>
        </w:rPr>
        <w:t>- Puede haber una diferencia en nivel entre el acotamiento y la calzada</w:t>
      </w:r>
      <w:r w:rsidR="37EA7B0F" w:rsidRPr="1D93C811">
        <w:rPr>
          <w:rFonts w:ascii="Arial" w:hAnsi="Arial" w:cs="Arial"/>
        </w:rPr>
        <w:t>,</w:t>
      </w:r>
      <w:r w:rsidRPr="1D93C811">
        <w:rPr>
          <w:rFonts w:ascii="Arial" w:hAnsi="Arial" w:cs="Arial"/>
        </w:rPr>
        <w:t xml:space="preserve"> pero no mayor a 3 (tres) cm.</w:t>
      </w:r>
    </w:p>
    <w:p w14:paraId="5D84B432" w14:textId="77777777" w:rsidR="00E37EA2" w:rsidRPr="007C523B" w:rsidRDefault="00E37EA2" w:rsidP="1D93C811">
      <w:pPr>
        <w:spacing w:line="259" w:lineRule="auto"/>
        <w:rPr>
          <w:rFonts w:ascii="Arial" w:hAnsi="Arial" w:cs="Arial"/>
        </w:rPr>
      </w:pPr>
      <w:r w:rsidRPr="1D93C811">
        <w:rPr>
          <w:rFonts w:ascii="Arial" w:hAnsi="Arial" w:cs="Arial"/>
        </w:rPr>
        <w:lastRenderedPageBreak/>
        <w:t>- La sección transversal del acotamiento no debe impedir que el agua de lluvia escurra libremente desde la superficie de rodamiento y longitudinalmente (curvas exteriores).</w:t>
      </w:r>
    </w:p>
    <w:p w14:paraId="4701C8AA" w14:textId="77777777" w:rsidR="00E37EA2" w:rsidRPr="007C523B" w:rsidRDefault="00E37EA2" w:rsidP="1D93C811">
      <w:pPr>
        <w:spacing w:line="259" w:lineRule="auto"/>
        <w:rPr>
          <w:rFonts w:ascii="Arial" w:hAnsi="Arial" w:cs="Arial"/>
        </w:rPr>
      </w:pPr>
      <w:r w:rsidRPr="1D93C811">
        <w:rPr>
          <w:rFonts w:ascii="Arial" w:hAnsi="Arial" w:cs="Arial"/>
        </w:rPr>
        <w:t>- Que el ancho del acotamiento no se reduzca por erosión o cualquier otra causa.</w:t>
      </w:r>
    </w:p>
    <w:p w14:paraId="7438CE2E" w14:textId="77777777" w:rsidR="00E37EA2" w:rsidRPr="007C523B" w:rsidRDefault="00E37EA2" w:rsidP="1D93C811">
      <w:pPr>
        <w:spacing w:line="259" w:lineRule="auto"/>
        <w:rPr>
          <w:rFonts w:ascii="Arial" w:hAnsi="Arial" w:cs="Arial"/>
        </w:rPr>
      </w:pPr>
      <w:r w:rsidRPr="1D93C811">
        <w:rPr>
          <w:rFonts w:ascii="Arial" w:hAnsi="Arial" w:cs="Arial"/>
        </w:rPr>
        <w:t>Deficiencias en la superficie:</w:t>
      </w:r>
    </w:p>
    <w:p w14:paraId="424AA1E3" w14:textId="77777777" w:rsidR="00E37EA2" w:rsidRPr="007C523B" w:rsidRDefault="00E37EA2" w:rsidP="1D93C811">
      <w:pPr>
        <w:spacing w:line="259" w:lineRule="auto"/>
        <w:rPr>
          <w:rFonts w:ascii="Arial" w:hAnsi="Arial" w:cs="Arial"/>
        </w:rPr>
      </w:pPr>
    </w:p>
    <w:p w14:paraId="44315FF3" w14:textId="77777777" w:rsidR="00E37EA2" w:rsidRPr="007C523B" w:rsidRDefault="00E37EA2" w:rsidP="1D93C811">
      <w:pPr>
        <w:spacing w:line="259" w:lineRule="auto"/>
        <w:rPr>
          <w:rFonts w:ascii="Arial" w:hAnsi="Arial" w:cs="Arial"/>
        </w:rPr>
      </w:pPr>
      <w:r w:rsidRPr="1D93C811">
        <w:rPr>
          <w:rFonts w:ascii="Arial" w:hAnsi="Arial" w:cs="Arial"/>
        </w:rPr>
        <w:t>La calzada debe cumplir con el siguiente requisito:</w:t>
      </w:r>
    </w:p>
    <w:p w14:paraId="2B3D7857" w14:textId="77777777" w:rsidR="00E37EA2" w:rsidRPr="007C523B" w:rsidRDefault="00E37EA2" w:rsidP="1D93C811">
      <w:pPr>
        <w:spacing w:line="259" w:lineRule="auto"/>
        <w:rPr>
          <w:rFonts w:ascii="Arial" w:hAnsi="Arial" w:cs="Arial"/>
        </w:rPr>
      </w:pPr>
      <w:r w:rsidRPr="1D93C811">
        <w:rPr>
          <w:rFonts w:ascii="Arial" w:hAnsi="Arial" w:cs="Arial"/>
        </w:rPr>
        <w:t>- Que no haya baches ni calaveras.</w:t>
      </w:r>
    </w:p>
    <w:p w14:paraId="703E60B1" w14:textId="77777777" w:rsidR="00E37EA2" w:rsidRPr="007C523B" w:rsidRDefault="00E37EA2" w:rsidP="1D93C811">
      <w:pPr>
        <w:spacing w:line="259" w:lineRule="auto"/>
        <w:rPr>
          <w:rFonts w:ascii="Arial" w:hAnsi="Arial" w:cs="Arial"/>
        </w:rPr>
      </w:pPr>
    </w:p>
    <w:p w14:paraId="24106442" w14:textId="09E1D35D"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631C790A" w:rsidRPr="1D93C811">
        <w:rPr>
          <w:rFonts w:ascii="Arial" w:hAnsi="Arial" w:cs="Arial"/>
        </w:rPr>
        <w:t>,</w:t>
      </w:r>
      <w:r w:rsidRPr="1D93C811">
        <w:rPr>
          <w:rFonts w:ascii="Arial" w:hAnsi="Arial" w:cs="Arial"/>
        </w:rPr>
        <w:t xml:space="preserve"> así como las propuestas para los trabajos de conservación.</w:t>
      </w:r>
    </w:p>
    <w:p w14:paraId="5563BC4F" w14:textId="77777777" w:rsidR="00E37EA2" w:rsidRPr="007C523B" w:rsidRDefault="00E37EA2" w:rsidP="1D93C811">
      <w:pPr>
        <w:spacing w:line="259" w:lineRule="auto"/>
        <w:rPr>
          <w:rFonts w:ascii="Arial" w:hAnsi="Arial" w:cs="Arial"/>
        </w:rPr>
      </w:pPr>
      <w:r w:rsidRPr="1D93C811">
        <w:rPr>
          <w:rFonts w:ascii="Arial" w:hAnsi="Arial" w:cs="Arial"/>
        </w:rPr>
        <w:t>El pavimento que no cumpla con los requerimientos para rugosidad, fricción y roderas, se deberá reparar y regresar a dichos estándares en un plazo no mayor a 6 (seis) meses a partir de la fecha en que se deba entregar el reporte respectivo.</w:t>
      </w:r>
    </w:p>
    <w:p w14:paraId="1008F826" w14:textId="77777777" w:rsidR="00E37EA2" w:rsidRPr="007C523B" w:rsidRDefault="00E37EA2" w:rsidP="1D93C811">
      <w:pPr>
        <w:spacing w:line="259" w:lineRule="auto"/>
        <w:rPr>
          <w:rFonts w:ascii="Arial" w:hAnsi="Arial" w:cs="Arial"/>
        </w:rPr>
      </w:pPr>
      <w:r w:rsidRPr="1D93C811">
        <w:rPr>
          <w:rFonts w:ascii="Arial" w:hAnsi="Arial" w:cs="Arial"/>
        </w:rPr>
        <w:t>Las calaveras y baches en la calzada, así como los desplazamientos y asentamientos de la corona deben ser tratados urgentemente en un plazo de una hora desde que se tenga conocimiento del deterioro.</w:t>
      </w:r>
    </w:p>
    <w:p w14:paraId="6DB858DB" w14:textId="77777777" w:rsidR="00E37EA2" w:rsidRPr="007C523B" w:rsidRDefault="00E37EA2" w:rsidP="1D93C811">
      <w:pPr>
        <w:spacing w:line="259" w:lineRule="auto"/>
        <w:rPr>
          <w:rFonts w:ascii="Arial" w:hAnsi="Arial" w:cs="Arial"/>
        </w:rPr>
      </w:pPr>
      <w:r w:rsidRPr="1D93C811">
        <w:rPr>
          <w:rFonts w:ascii="Arial" w:hAnsi="Arial" w:cs="Arial"/>
        </w:rPr>
        <w:t>En caso de incumplimiento con los estándares de resistencia al deslizamiento, deberán colocarse señales de protección de manera inmediata a partir de que estén disponibles los resultados de la medición y no deberán retirarse hasta que los trabajos de corrección se hayan completado.</w:t>
      </w:r>
    </w:p>
    <w:p w14:paraId="2B767306" w14:textId="77777777" w:rsidR="00E37EA2" w:rsidRPr="007C523B" w:rsidRDefault="00E37EA2" w:rsidP="1D93C811">
      <w:pPr>
        <w:spacing w:line="259" w:lineRule="auto"/>
        <w:rPr>
          <w:rFonts w:ascii="Arial" w:hAnsi="Arial" w:cs="Arial"/>
        </w:rPr>
      </w:pPr>
      <w:r w:rsidRPr="1D93C811">
        <w:rPr>
          <w:rFonts w:ascii="Arial" w:hAnsi="Arial" w:cs="Arial"/>
        </w:rPr>
        <w:t>Los requerimientos de Reversión son que todos los pavimentos deben cumplir con las especificaciones indicadas en los párrafos anteriores.</w:t>
      </w:r>
    </w:p>
    <w:p w14:paraId="572C16BE" w14:textId="77777777" w:rsidR="00E37EA2" w:rsidRPr="007C523B" w:rsidRDefault="00E37EA2" w:rsidP="1D93C811">
      <w:pPr>
        <w:spacing w:line="259" w:lineRule="auto"/>
        <w:rPr>
          <w:rFonts w:ascii="Arial" w:hAnsi="Arial" w:cs="Arial"/>
        </w:rPr>
      </w:pPr>
    </w:p>
    <w:p w14:paraId="51714912"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4.2.3.- Estructuras y obras de drenaje.</w:t>
      </w:r>
    </w:p>
    <w:p w14:paraId="521A8E6F" w14:textId="43F84578" w:rsidR="1D93C811" w:rsidRDefault="1D93C811" w:rsidP="1D93C811">
      <w:pPr>
        <w:spacing w:line="259" w:lineRule="auto"/>
        <w:rPr>
          <w:rFonts w:ascii="Arial" w:hAnsi="Arial" w:cs="Arial"/>
        </w:rPr>
      </w:pPr>
    </w:p>
    <w:p w14:paraId="49C82EC4" w14:textId="373E5301" w:rsidR="00E37EA2" w:rsidRPr="007C523B" w:rsidRDefault="00E37EA2" w:rsidP="1D93C811">
      <w:pPr>
        <w:spacing w:line="259" w:lineRule="auto"/>
        <w:rPr>
          <w:rFonts w:ascii="Arial" w:hAnsi="Arial" w:cs="Arial"/>
        </w:rPr>
      </w:pPr>
      <w:r w:rsidRPr="1D93C811">
        <w:rPr>
          <w:rFonts w:ascii="Arial" w:hAnsi="Arial" w:cs="Arial"/>
        </w:rPr>
        <w:t>Las estructuras y obras de drenaje incluyen:</w:t>
      </w:r>
    </w:p>
    <w:p w14:paraId="4628D6C0" w14:textId="77777777" w:rsidR="00E37EA2" w:rsidRPr="007C523B" w:rsidRDefault="00E37EA2" w:rsidP="1D93C811">
      <w:pPr>
        <w:spacing w:after="0" w:line="259" w:lineRule="auto"/>
        <w:rPr>
          <w:rFonts w:ascii="Arial" w:hAnsi="Arial" w:cs="Arial"/>
        </w:rPr>
      </w:pPr>
      <w:r w:rsidRPr="1D93C811">
        <w:rPr>
          <w:rFonts w:ascii="Arial" w:hAnsi="Arial" w:cs="Arial"/>
        </w:rPr>
        <w:t>- Todos los puentes y losas (iguales o mayores a 6 m), excepto los puentes de ferrocarriles y estructuras de propiedad privada;</w:t>
      </w:r>
    </w:p>
    <w:p w14:paraId="0E6B6A33" w14:textId="77777777" w:rsidR="00E37EA2" w:rsidRPr="007C523B" w:rsidRDefault="00E37EA2" w:rsidP="1D93C811">
      <w:pPr>
        <w:spacing w:after="0" w:line="259" w:lineRule="auto"/>
        <w:rPr>
          <w:rFonts w:ascii="Arial" w:hAnsi="Arial" w:cs="Arial"/>
        </w:rPr>
      </w:pPr>
      <w:r w:rsidRPr="1D93C811">
        <w:rPr>
          <w:rFonts w:ascii="Arial" w:hAnsi="Arial" w:cs="Arial"/>
        </w:rPr>
        <w:t>- Alcantarillas (circulares o abovedadas y de losa), de lámina, concreto hidráulico reforzado y mampostería de las dimensiones existentes en la Carretera Proyecto;</w:t>
      </w:r>
    </w:p>
    <w:p w14:paraId="2F8302B9" w14:textId="77777777" w:rsidR="00E37EA2" w:rsidRPr="007C523B" w:rsidRDefault="00E37EA2" w:rsidP="1D93C811">
      <w:pPr>
        <w:spacing w:after="0" w:line="259" w:lineRule="auto"/>
        <w:rPr>
          <w:rFonts w:ascii="Arial" w:hAnsi="Arial" w:cs="Arial"/>
        </w:rPr>
      </w:pPr>
      <w:r w:rsidRPr="1D93C811">
        <w:rPr>
          <w:rFonts w:ascii="Arial" w:hAnsi="Arial" w:cs="Arial"/>
        </w:rPr>
        <w:t>- Muros de contención (mampostería, concreto hidráulico, ciclópeo y gaviones) de cualquier altura.</w:t>
      </w:r>
    </w:p>
    <w:p w14:paraId="368F1DD0" w14:textId="1C84B219" w:rsidR="1D93C811" w:rsidRDefault="1D93C811" w:rsidP="1D93C811">
      <w:pPr>
        <w:spacing w:line="259" w:lineRule="auto"/>
        <w:rPr>
          <w:rFonts w:ascii="Arial" w:hAnsi="Arial" w:cs="Arial"/>
        </w:rPr>
      </w:pPr>
    </w:p>
    <w:p w14:paraId="7F1D8342" w14:textId="77777777" w:rsidR="00E37EA2" w:rsidRPr="007C523B" w:rsidRDefault="00E37EA2" w:rsidP="1D93C811">
      <w:pPr>
        <w:spacing w:line="259" w:lineRule="auto"/>
        <w:rPr>
          <w:rFonts w:ascii="Arial" w:hAnsi="Arial" w:cs="Arial"/>
        </w:rPr>
      </w:pPr>
      <w:r w:rsidRPr="1D93C811">
        <w:rPr>
          <w:rFonts w:ascii="Arial" w:hAnsi="Arial" w:cs="Arial"/>
        </w:rPr>
        <w:t>Descripción de Actividades:</w:t>
      </w:r>
    </w:p>
    <w:p w14:paraId="2B8CF791" w14:textId="77777777" w:rsidR="00E37EA2" w:rsidRPr="007C523B" w:rsidRDefault="00E37EA2" w:rsidP="1D93C811">
      <w:pPr>
        <w:spacing w:line="259" w:lineRule="auto"/>
        <w:rPr>
          <w:rFonts w:ascii="Arial" w:hAnsi="Arial" w:cs="Arial"/>
        </w:rPr>
      </w:pPr>
      <w:r w:rsidRPr="1D93C811">
        <w:rPr>
          <w:rFonts w:ascii="Arial" w:hAnsi="Arial" w:cs="Arial"/>
        </w:rPr>
        <w:lastRenderedPageBreak/>
        <w:t>Esta actividad comprende el control de la calidad de la conservación y mantenimiento de estructuras y obras de drenaje, incluyendo inspecciones y evaluaciones, particularmente tomando en cuenta:</w:t>
      </w:r>
    </w:p>
    <w:p w14:paraId="21252101"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Limpieza de la vegetación en la estructura y en los canales de entradas y salidas; </w:t>
      </w:r>
    </w:p>
    <w:p w14:paraId="286FE9CC"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Daños a las capas de protección anticorrosivas; </w:t>
      </w:r>
    </w:p>
    <w:p w14:paraId="6869070E"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Corrosión y envejecimiento; </w:t>
      </w:r>
    </w:p>
    <w:p w14:paraId="20409D06"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Grietas y fracturas; </w:t>
      </w:r>
    </w:p>
    <w:p w14:paraId="69D4A919"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Daños a las soldaduras en juntas (defectos de soldaduras autógenas, remaches, pernos y barras de enlace en estructuras de acero); </w:t>
      </w:r>
    </w:p>
    <w:p w14:paraId="1E680D95"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Deformaciones de elementos estructurales de acero o concreto; </w:t>
      </w:r>
    </w:p>
    <w:p w14:paraId="18DDDD61"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Dislocaciones y asentamientos; </w:t>
      </w:r>
    </w:p>
    <w:p w14:paraId="12829A53"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Socavaciones en cimentaciones o terraplenes de acceso; </w:t>
      </w:r>
    </w:p>
    <w:p w14:paraId="37670B97" w14:textId="77777777" w:rsidR="00E37EA2" w:rsidRPr="007C523B" w:rsidRDefault="00E37EA2" w:rsidP="1D93C811">
      <w:pPr>
        <w:spacing w:after="0" w:line="259" w:lineRule="auto"/>
        <w:rPr>
          <w:rFonts w:ascii="Arial" w:hAnsi="Arial" w:cs="Arial"/>
        </w:rPr>
      </w:pPr>
      <w:r w:rsidRPr="1D93C811">
        <w:rPr>
          <w:rFonts w:ascii="Arial" w:hAnsi="Arial" w:cs="Arial"/>
        </w:rPr>
        <w:t>- Deficiencias en funcionamiento hidráulico en los canales de entrada y salida;</w:t>
      </w:r>
    </w:p>
    <w:p w14:paraId="0734647E"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Residuos, basura orgánica e inorgánica; </w:t>
      </w:r>
    </w:p>
    <w:p w14:paraId="7FFFF7EE" w14:textId="77777777" w:rsidR="00E37EA2" w:rsidRPr="007C523B" w:rsidRDefault="00E37EA2" w:rsidP="1D93C811">
      <w:pPr>
        <w:spacing w:after="0" w:line="259" w:lineRule="auto"/>
        <w:rPr>
          <w:rFonts w:ascii="Arial" w:hAnsi="Arial" w:cs="Arial"/>
        </w:rPr>
      </w:pPr>
      <w:r w:rsidRPr="1D93C811">
        <w:rPr>
          <w:rFonts w:ascii="Arial" w:hAnsi="Arial" w:cs="Arial"/>
        </w:rPr>
        <w:t>- Pérdidas de material por erosión en aproches y conos de derrame;</w:t>
      </w:r>
    </w:p>
    <w:p w14:paraId="19D77494"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Daños en los apoyos y juntas transversales; y </w:t>
      </w:r>
    </w:p>
    <w:p w14:paraId="79A002D7" w14:textId="77777777" w:rsidR="00E37EA2" w:rsidRPr="007C523B" w:rsidRDefault="00E37EA2" w:rsidP="1D93C811">
      <w:pPr>
        <w:spacing w:after="0" w:line="259" w:lineRule="auto"/>
        <w:rPr>
          <w:rFonts w:ascii="Arial" w:hAnsi="Arial" w:cs="Arial"/>
        </w:rPr>
      </w:pPr>
      <w:r w:rsidRPr="1D93C811">
        <w:rPr>
          <w:rFonts w:ascii="Arial" w:hAnsi="Arial" w:cs="Arial"/>
        </w:rPr>
        <w:t>- Todos los elementos estructurales no considerados en esta relación.</w:t>
      </w:r>
    </w:p>
    <w:p w14:paraId="0A99F156" w14:textId="77777777" w:rsidR="00E37EA2" w:rsidRPr="007C523B" w:rsidRDefault="00E37EA2" w:rsidP="1D93C811">
      <w:pPr>
        <w:spacing w:line="259" w:lineRule="auto"/>
        <w:rPr>
          <w:rFonts w:ascii="Arial" w:hAnsi="Arial" w:cs="Arial"/>
        </w:rPr>
      </w:pPr>
    </w:p>
    <w:p w14:paraId="4ECC3434"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con la frecuencia estipulada en el párrafo 4.2.7.2.</w:t>
      </w:r>
    </w:p>
    <w:p w14:paraId="0AFB7F11" w14:textId="77777777" w:rsidR="00E37EA2" w:rsidRPr="007C523B" w:rsidRDefault="00E37EA2" w:rsidP="00E37EA2">
      <w:pPr>
        <w:spacing w:after="0"/>
        <w:rPr>
          <w:rFonts w:ascii="Arial" w:hAnsi="Arial" w:cs="Arial"/>
        </w:rPr>
      </w:pPr>
    </w:p>
    <w:p w14:paraId="6D467049" w14:textId="77777777" w:rsidR="00E37EA2" w:rsidRPr="007C523B" w:rsidRDefault="00E37EA2" w:rsidP="00E37EA2">
      <w:pPr>
        <w:spacing w:after="0"/>
        <w:rPr>
          <w:rFonts w:ascii="Arial" w:hAnsi="Arial" w:cs="Arial"/>
        </w:rPr>
      </w:pPr>
      <w:r w:rsidRPr="1D93C811">
        <w:rPr>
          <w:rFonts w:ascii="Arial" w:hAnsi="Arial" w:cs="Arial"/>
        </w:rPr>
        <w:t>Especificaciones:</w:t>
      </w:r>
    </w:p>
    <w:p w14:paraId="5C959518" w14:textId="77777777" w:rsidR="00E37EA2" w:rsidRPr="007C523B" w:rsidRDefault="00E37EA2" w:rsidP="00E37EA2">
      <w:pPr>
        <w:spacing w:after="0"/>
        <w:rPr>
          <w:rFonts w:ascii="Arial" w:hAnsi="Arial" w:cs="Arial"/>
        </w:rPr>
      </w:pPr>
      <w:r w:rsidRPr="007C523B">
        <w:rPr>
          <w:rFonts w:ascii="Arial" w:hAnsi="Arial" w:cs="Arial"/>
        </w:rPr>
        <w:t xml:space="preserve">Se requiere que los elementos de una estructura y obra de drenaje, tales como: </w:t>
      </w:r>
    </w:p>
    <w:p w14:paraId="7185A5C3" w14:textId="77777777" w:rsidR="00E37EA2" w:rsidRPr="007C523B" w:rsidRDefault="00E37EA2" w:rsidP="00E37EA2">
      <w:pPr>
        <w:spacing w:after="0"/>
        <w:rPr>
          <w:rFonts w:ascii="Arial" w:hAnsi="Arial" w:cs="Arial"/>
        </w:rPr>
      </w:pPr>
    </w:p>
    <w:p w14:paraId="2F352732" w14:textId="77777777" w:rsidR="00E37EA2" w:rsidRPr="007C523B" w:rsidRDefault="00E37EA2" w:rsidP="00E37EA2">
      <w:pPr>
        <w:spacing w:after="0"/>
        <w:rPr>
          <w:rFonts w:ascii="Arial" w:hAnsi="Arial" w:cs="Arial"/>
        </w:rPr>
      </w:pPr>
      <w:r w:rsidRPr="007C523B">
        <w:rPr>
          <w:rFonts w:ascii="Arial" w:hAnsi="Arial" w:cs="Arial"/>
        </w:rPr>
        <w:t>- Pasos peatonales;</w:t>
      </w:r>
    </w:p>
    <w:p w14:paraId="252D7EA9" w14:textId="77777777" w:rsidR="00E37EA2" w:rsidRPr="007C523B" w:rsidRDefault="00E37EA2" w:rsidP="00E37EA2">
      <w:pPr>
        <w:spacing w:after="0"/>
        <w:rPr>
          <w:rFonts w:ascii="Arial" w:hAnsi="Arial" w:cs="Arial"/>
        </w:rPr>
      </w:pPr>
      <w:r w:rsidRPr="007C523B">
        <w:rPr>
          <w:rFonts w:ascii="Arial" w:hAnsi="Arial" w:cs="Arial"/>
        </w:rPr>
        <w:t>- Pasamanos y parapetos;</w:t>
      </w:r>
    </w:p>
    <w:p w14:paraId="5D60D689" w14:textId="77777777" w:rsidR="00E37EA2" w:rsidRPr="007C523B" w:rsidRDefault="00E37EA2" w:rsidP="00E37EA2">
      <w:pPr>
        <w:spacing w:after="0"/>
        <w:rPr>
          <w:rFonts w:ascii="Arial" w:hAnsi="Arial" w:cs="Arial"/>
        </w:rPr>
      </w:pPr>
      <w:r w:rsidRPr="007C523B">
        <w:rPr>
          <w:rFonts w:ascii="Arial" w:hAnsi="Arial" w:cs="Arial"/>
        </w:rPr>
        <w:t>- Dispositivos de juntas de dilatación;</w:t>
      </w:r>
    </w:p>
    <w:p w14:paraId="67132800" w14:textId="77777777" w:rsidR="00E37EA2" w:rsidRPr="007C523B" w:rsidRDefault="00E37EA2" w:rsidP="00E37EA2">
      <w:pPr>
        <w:spacing w:after="0"/>
        <w:rPr>
          <w:rFonts w:ascii="Arial" w:hAnsi="Arial" w:cs="Arial"/>
        </w:rPr>
      </w:pPr>
      <w:r w:rsidRPr="007C523B">
        <w:rPr>
          <w:rFonts w:ascii="Arial" w:hAnsi="Arial" w:cs="Arial"/>
        </w:rPr>
        <w:t>- Mecanismos de movimiento del puente;</w:t>
      </w:r>
    </w:p>
    <w:p w14:paraId="64F266DB" w14:textId="77777777" w:rsidR="00E37EA2" w:rsidRPr="007C523B" w:rsidRDefault="00E37EA2" w:rsidP="00E37EA2">
      <w:pPr>
        <w:spacing w:after="0"/>
        <w:rPr>
          <w:rFonts w:ascii="Arial" w:hAnsi="Arial" w:cs="Arial"/>
        </w:rPr>
      </w:pPr>
      <w:r w:rsidRPr="007C523B">
        <w:rPr>
          <w:rFonts w:ascii="Arial" w:hAnsi="Arial" w:cs="Arial"/>
        </w:rPr>
        <w:t>- Bisagras;</w:t>
      </w:r>
    </w:p>
    <w:p w14:paraId="4260DE1D" w14:textId="77777777" w:rsidR="00E37EA2" w:rsidRPr="007C523B" w:rsidRDefault="00E37EA2" w:rsidP="00E37EA2">
      <w:pPr>
        <w:spacing w:after="0"/>
        <w:rPr>
          <w:rFonts w:ascii="Arial" w:hAnsi="Arial" w:cs="Arial"/>
        </w:rPr>
      </w:pPr>
      <w:r w:rsidRPr="007C523B">
        <w:rPr>
          <w:rFonts w:ascii="Arial" w:hAnsi="Arial" w:cs="Arial"/>
        </w:rPr>
        <w:t>- Terraplenes y cortes;</w:t>
      </w:r>
    </w:p>
    <w:p w14:paraId="1935D05C" w14:textId="77777777" w:rsidR="00E37EA2" w:rsidRPr="007C523B" w:rsidRDefault="00E37EA2" w:rsidP="00E37EA2">
      <w:pPr>
        <w:spacing w:after="0"/>
        <w:rPr>
          <w:rFonts w:ascii="Arial" w:hAnsi="Arial" w:cs="Arial"/>
        </w:rPr>
      </w:pPr>
      <w:r w:rsidRPr="007C523B">
        <w:rPr>
          <w:rFonts w:ascii="Arial" w:hAnsi="Arial" w:cs="Arial"/>
        </w:rPr>
        <w:t>- Estructuras superficiales;</w:t>
      </w:r>
    </w:p>
    <w:p w14:paraId="40871A63" w14:textId="77777777" w:rsidR="00E37EA2" w:rsidRPr="007C523B" w:rsidRDefault="00E37EA2" w:rsidP="00E37EA2">
      <w:pPr>
        <w:spacing w:after="0"/>
        <w:rPr>
          <w:rFonts w:ascii="Arial" w:hAnsi="Arial" w:cs="Arial"/>
        </w:rPr>
      </w:pPr>
      <w:r w:rsidRPr="007C523B">
        <w:rPr>
          <w:rFonts w:ascii="Arial" w:hAnsi="Arial" w:cs="Arial"/>
        </w:rPr>
        <w:t>- Vigas principales;</w:t>
      </w:r>
    </w:p>
    <w:p w14:paraId="1A0C0DF3" w14:textId="77777777" w:rsidR="00E37EA2" w:rsidRPr="007C523B" w:rsidRDefault="00E37EA2" w:rsidP="00E37EA2">
      <w:pPr>
        <w:spacing w:after="0"/>
        <w:rPr>
          <w:rFonts w:ascii="Arial" w:hAnsi="Arial" w:cs="Arial"/>
        </w:rPr>
      </w:pPr>
      <w:r w:rsidRPr="007C523B">
        <w:rPr>
          <w:rFonts w:ascii="Arial" w:hAnsi="Arial" w:cs="Arial"/>
        </w:rPr>
        <w:t>- Apuntalamientos;</w:t>
      </w:r>
    </w:p>
    <w:p w14:paraId="5B7FEFC7" w14:textId="77777777" w:rsidR="00E37EA2" w:rsidRPr="007C523B" w:rsidRDefault="00E37EA2" w:rsidP="00E37EA2">
      <w:pPr>
        <w:spacing w:after="0"/>
        <w:rPr>
          <w:rFonts w:ascii="Arial" w:hAnsi="Arial" w:cs="Arial"/>
        </w:rPr>
      </w:pPr>
      <w:r w:rsidRPr="007C523B">
        <w:rPr>
          <w:rFonts w:ascii="Arial" w:hAnsi="Arial" w:cs="Arial"/>
        </w:rPr>
        <w:t>- Estribos y tensores del puente;</w:t>
      </w:r>
    </w:p>
    <w:p w14:paraId="561E9097" w14:textId="77777777" w:rsidR="00E37EA2" w:rsidRPr="007C523B" w:rsidRDefault="00E37EA2" w:rsidP="00E37EA2">
      <w:pPr>
        <w:spacing w:after="0"/>
        <w:rPr>
          <w:rFonts w:ascii="Arial" w:hAnsi="Arial" w:cs="Arial"/>
        </w:rPr>
      </w:pPr>
      <w:r w:rsidRPr="007C523B">
        <w:rPr>
          <w:rFonts w:ascii="Arial" w:hAnsi="Arial" w:cs="Arial"/>
        </w:rPr>
        <w:t>- Subestructuras (cimentación profunda y superficial);</w:t>
      </w:r>
    </w:p>
    <w:p w14:paraId="6D9DCEE3" w14:textId="77777777" w:rsidR="00E37EA2" w:rsidRPr="007C523B" w:rsidRDefault="00E37EA2" w:rsidP="00E37EA2">
      <w:pPr>
        <w:spacing w:after="0"/>
        <w:rPr>
          <w:rFonts w:ascii="Arial" w:hAnsi="Arial" w:cs="Arial"/>
        </w:rPr>
      </w:pPr>
      <w:r w:rsidRPr="007C523B">
        <w:rPr>
          <w:rFonts w:ascii="Arial" w:hAnsi="Arial" w:cs="Arial"/>
        </w:rPr>
        <w:t>- Muros de contención; y</w:t>
      </w:r>
    </w:p>
    <w:p w14:paraId="5A16D918" w14:textId="77777777" w:rsidR="00E37EA2" w:rsidRPr="007C523B" w:rsidRDefault="00E37EA2" w:rsidP="00E37EA2">
      <w:pPr>
        <w:spacing w:after="0"/>
        <w:rPr>
          <w:rFonts w:ascii="Arial" w:hAnsi="Arial" w:cs="Arial"/>
        </w:rPr>
      </w:pPr>
      <w:r w:rsidRPr="007C523B">
        <w:rPr>
          <w:rFonts w:ascii="Arial" w:hAnsi="Arial" w:cs="Arial"/>
        </w:rPr>
        <w:t>- Todos los elementos estructurales no considerados en esta relación.</w:t>
      </w:r>
    </w:p>
    <w:p w14:paraId="399346A9" w14:textId="77777777" w:rsidR="00E37EA2" w:rsidRPr="007C523B" w:rsidRDefault="00E37EA2" w:rsidP="00E37EA2">
      <w:pPr>
        <w:spacing w:after="0"/>
        <w:rPr>
          <w:rFonts w:ascii="Arial" w:hAnsi="Arial" w:cs="Arial"/>
        </w:rPr>
      </w:pPr>
    </w:p>
    <w:p w14:paraId="620A8C2C" w14:textId="77777777" w:rsidR="00E37EA2" w:rsidRPr="007C523B" w:rsidRDefault="00E37EA2" w:rsidP="1D93C811">
      <w:pPr>
        <w:spacing w:line="259" w:lineRule="auto"/>
        <w:rPr>
          <w:rFonts w:ascii="Arial" w:hAnsi="Arial" w:cs="Arial"/>
        </w:rPr>
      </w:pPr>
      <w:r w:rsidRPr="1D93C811">
        <w:rPr>
          <w:rFonts w:ascii="Arial" w:hAnsi="Arial" w:cs="Arial"/>
        </w:rPr>
        <w:t>Se mantengan dentro de parámetros de seguridad establecidos en las Especificaciones Técnicas de la Normativa de la SCT.</w:t>
      </w:r>
    </w:p>
    <w:p w14:paraId="0D3E96F7" w14:textId="77777777" w:rsidR="00E37EA2" w:rsidRPr="007C523B" w:rsidRDefault="00E37EA2" w:rsidP="1D93C811">
      <w:pPr>
        <w:spacing w:line="259" w:lineRule="auto"/>
        <w:rPr>
          <w:rFonts w:ascii="Arial" w:hAnsi="Arial" w:cs="Arial"/>
        </w:rPr>
      </w:pPr>
      <w:r w:rsidRPr="1D93C811">
        <w:rPr>
          <w:rFonts w:ascii="Arial" w:hAnsi="Arial" w:cs="Arial"/>
        </w:rPr>
        <w:lastRenderedPageBreak/>
        <w:t>Adicionalmente, todas las estructuras y obras de drenaje deberán estar exentas de materiales sólidos, desechos orgánicos e inorgánicos y obstrucciones en general que impidan la eficiente canalización del agua pluvial.</w:t>
      </w:r>
    </w:p>
    <w:p w14:paraId="60A91583" w14:textId="3F0F2DDE"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4F35B3BE" w:rsidRPr="1D93C811">
        <w:rPr>
          <w:rFonts w:ascii="Arial" w:hAnsi="Arial" w:cs="Arial"/>
        </w:rPr>
        <w:t>,</w:t>
      </w:r>
      <w:r w:rsidRPr="1D93C811">
        <w:rPr>
          <w:rFonts w:ascii="Arial" w:hAnsi="Arial" w:cs="Arial"/>
        </w:rPr>
        <w:t xml:space="preserve"> así como las propuestas para los trabajos de conservación.</w:t>
      </w:r>
    </w:p>
    <w:p w14:paraId="2FDE120F" w14:textId="77777777" w:rsidR="00E37EA2" w:rsidRPr="007C523B" w:rsidRDefault="00E37EA2" w:rsidP="00E37EA2">
      <w:pPr>
        <w:spacing w:after="0"/>
        <w:rPr>
          <w:rFonts w:ascii="Arial" w:hAnsi="Arial" w:cs="Arial"/>
        </w:rPr>
      </w:pPr>
      <w:r w:rsidRPr="007C523B">
        <w:rPr>
          <w:rFonts w:ascii="Arial" w:hAnsi="Arial" w:cs="Arial"/>
        </w:rPr>
        <w:t>Todas las deficiencias deberán ser tratadas como deterioros de corrección inmediata, con excepción de los residuos, la basura orgánica e inorgánica, así como las pérdidas de material por erosión en aproches y conos de derrame, que deberán ser tratados como deterioros de corrección no urgente.</w:t>
      </w:r>
    </w:p>
    <w:p w14:paraId="7567A7C8" w14:textId="77777777" w:rsidR="00E37EA2" w:rsidRPr="007C523B" w:rsidRDefault="00E37EA2" w:rsidP="00E37EA2">
      <w:pPr>
        <w:spacing w:after="0"/>
        <w:ind w:left="1800"/>
        <w:rPr>
          <w:rFonts w:ascii="Arial" w:hAnsi="Arial" w:cs="Arial"/>
        </w:rPr>
      </w:pPr>
    </w:p>
    <w:p w14:paraId="249C97CC" w14:textId="77777777" w:rsidR="00E37EA2" w:rsidRPr="007C523B" w:rsidRDefault="00E37EA2" w:rsidP="1D93C811">
      <w:pPr>
        <w:spacing w:after="0" w:line="259" w:lineRule="auto"/>
        <w:rPr>
          <w:rFonts w:ascii="Arial" w:hAnsi="Arial" w:cs="Arial"/>
        </w:rPr>
      </w:pPr>
      <w:r w:rsidRPr="1D93C811">
        <w:rPr>
          <w:rFonts w:ascii="Arial" w:hAnsi="Arial" w:cs="Arial"/>
        </w:rPr>
        <w:t>El Desarrollador llevará a cabo acciones sin retraso para asegurar la reparación de deterioros de corrección inmediata en estructuras, por medio de intervenciones urgentes en un plazo máximo de 2 horas desde que se tenga conocimiento de la deficiencia.</w:t>
      </w:r>
    </w:p>
    <w:p w14:paraId="26783591" w14:textId="77777777" w:rsidR="00E37EA2" w:rsidRPr="007C523B" w:rsidRDefault="00E37EA2" w:rsidP="00E37EA2">
      <w:pPr>
        <w:spacing w:after="0"/>
        <w:rPr>
          <w:rFonts w:ascii="Arial" w:hAnsi="Arial" w:cs="Arial"/>
        </w:rPr>
      </w:pPr>
    </w:p>
    <w:p w14:paraId="6CABC7F3" w14:textId="77777777" w:rsidR="00E37EA2" w:rsidRPr="007C523B" w:rsidRDefault="00E37EA2" w:rsidP="1D93C811">
      <w:pPr>
        <w:spacing w:line="259" w:lineRule="auto"/>
        <w:rPr>
          <w:rFonts w:ascii="Arial" w:hAnsi="Arial" w:cs="Arial"/>
        </w:rPr>
      </w:pPr>
      <w:r w:rsidRPr="1D93C811">
        <w:rPr>
          <w:rFonts w:ascii="Arial" w:hAnsi="Arial" w:cs="Arial"/>
        </w:rPr>
        <w:t>Los deterioros de corrección no inmediata en estructuras y obras de drenaje deberán ser corregidos por medio de Intervenciones no urgentes, en un plazo de 10 días.</w:t>
      </w:r>
    </w:p>
    <w:p w14:paraId="6F14C760" w14:textId="77777777" w:rsidR="00E37EA2" w:rsidRPr="007C523B" w:rsidRDefault="00E37EA2" w:rsidP="1D93C811">
      <w:pPr>
        <w:spacing w:line="259" w:lineRule="auto"/>
        <w:rPr>
          <w:rFonts w:ascii="Arial" w:hAnsi="Arial" w:cs="Arial"/>
        </w:rPr>
      </w:pPr>
      <w:bookmarkStart w:id="13" w:name="_Toc124832456"/>
      <w:bookmarkStart w:id="14" w:name="_Toc124921532"/>
      <w:bookmarkStart w:id="15" w:name="_Toc124923850"/>
      <w:r w:rsidRPr="1D93C811">
        <w:rPr>
          <w:rFonts w:ascii="Arial" w:hAnsi="Arial" w:cs="Arial"/>
        </w:rPr>
        <w:t>El evento extraordinario de contingencia o de fuerza mayor será tratado de acuerdo a la Condición Trigésima Segunda (Caso Fortuito o Fuerza Mayor) del Contrato APP.</w:t>
      </w:r>
      <w:bookmarkEnd w:id="13"/>
      <w:bookmarkEnd w:id="14"/>
      <w:bookmarkEnd w:id="15"/>
    </w:p>
    <w:p w14:paraId="0C93DF92" w14:textId="77777777" w:rsidR="00E37EA2" w:rsidRPr="007C523B" w:rsidRDefault="00E37EA2" w:rsidP="1D93C811">
      <w:pPr>
        <w:spacing w:line="259" w:lineRule="auto"/>
        <w:rPr>
          <w:sz w:val="22"/>
          <w:szCs w:val="22"/>
        </w:rPr>
      </w:pPr>
      <w:r w:rsidRPr="1D93C811">
        <w:rPr>
          <w:rFonts w:ascii="Arial" w:hAnsi="Arial" w:cs="Arial"/>
        </w:rPr>
        <w:t>Los requerimientos de Reversión son que todos los elementos estructurales deberán estar por lo menos en la condición descrita en estas especificaciones indicadas en párrafos anteriores.</w:t>
      </w:r>
    </w:p>
    <w:p w14:paraId="5A51833E" w14:textId="7E7A736D" w:rsidR="1D93C811" w:rsidRDefault="1D93C811" w:rsidP="1D93C811">
      <w:pPr>
        <w:pStyle w:val="Textoindependiente2"/>
        <w:rPr>
          <w:b/>
          <w:bCs/>
          <w:sz w:val="22"/>
          <w:szCs w:val="22"/>
        </w:rPr>
      </w:pPr>
    </w:p>
    <w:p w14:paraId="673D6D0E"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4.2.4.- Trabajos diversos</w:t>
      </w:r>
    </w:p>
    <w:p w14:paraId="3A8DB330" w14:textId="77777777" w:rsidR="00E37EA2" w:rsidRPr="007C523B" w:rsidRDefault="00E37EA2" w:rsidP="00E37EA2">
      <w:pPr>
        <w:spacing w:after="0"/>
        <w:rPr>
          <w:rFonts w:ascii="Arial" w:hAnsi="Arial" w:cs="Arial"/>
        </w:rPr>
      </w:pPr>
    </w:p>
    <w:p w14:paraId="69201100" w14:textId="77777777" w:rsidR="00E37EA2" w:rsidRPr="007C523B" w:rsidRDefault="00E37EA2" w:rsidP="1D93C811">
      <w:pPr>
        <w:spacing w:line="259" w:lineRule="auto"/>
        <w:rPr>
          <w:rFonts w:ascii="Arial" w:hAnsi="Arial" w:cs="Arial"/>
        </w:rPr>
      </w:pPr>
      <w:r w:rsidRPr="1D93C811">
        <w:rPr>
          <w:rFonts w:ascii="Arial" w:hAnsi="Arial" w:cs="Arial"/>
        </w:rPr>
        <w:t>Esta actividad comprende el control de la calidad de la conservación y mantenimiento de lavaderos, cunetas, contracunetas, bordillos y subdrenaje.</w:t>
      </w:r>
    </w:p>
    <w:p w14:paraId="40CD497B"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precisadas para esta Partida con la frecuencia estipulada en el párrafo 4.2.7.2.</w:t>
      </w:r>
    </w:p>
    <w:p w14:paraId="7E8F7E63" w14:textId="77777777" w:rsidR="00E37EA2" w:rsidRPr="007C523B" w:rsidRDefault="00E37EA2" w:rsidP="1D93C811">
      <w:pPr>
        <w:spacing w:line="259" w:lineRule="auto"/>
        <w:rPr>
          <w:rFonts w:ascii="Arial" w:hAnsi="Arial" w:cs="Arial"/>
        </w:rPr>
      </w:pPr>
      <w:r w:rsidRPr="1D93C811">
        <w:rPr>
          <w:rFonts w:ascii="Arial" w:hAnsi="Arial" w:cs="Arial"/>
        </w:rPr>
        <w:t>Especificaciones:</w:t>
      </w:r>
    </w:p>
    <w:p w14:paraId="6550BEA0" w14:textId="77777777" w:rsidR="00E37EA2" w:rsidRPr="007C523B" w:rsidRDefault="00E37EA2" w:rsidP="1D93C811">
      <w:pPr>
        <w:spacing w:line="259" w:lineRule="auto"/>
        <w:rPr>
          <w:rFonts w:ascii="Arial" w:hAnsi="Arial" w:cs="Arial"/>
        </w:rPr>
      </w:pPr>
      <w:r w:rsidRPr="1D93C811">
        <w:rPr>
          <w:rFonts w:ascii="Arial" w:hAnsi="Arial" w:cs="Arial"/>
        </w:rPr>
        <w:t>Los lavaderos, cunetas, contracunetas, bordillos y subdrenaje deben cumplir con los siguientes requisitos:</w:t>
      </w:r>
    </w:p>
    <w:p w14:paraId="65ADFA68" w14:textId="77777777" w:rsidR="00E37EA2" w:rsidRPr="007C523B" w:rsidRDefault="00E37EA2" w:rsidP="00E37EA2">
      <w:pPr>
        <w:spacing w:after="0"/>
        <w:rPr>
          <w:rFonts w:ascii="Arial" w:hAnsi="Arial" w:cs="Arial"/>
        </w:rPr>
      </w:pPr>
    </w:p>
    <w:p w14:paraId="5E6C5267"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Los bordillos deberán ser de concreto hidráulico y tener una altura mínima de 12 cm y cumplir con las Especificaciones Técnicas de la Normativa SCT; </w:t>
      </w:r>
    </w:p>
    <w:p w14:paraId="7CA22576" w14:textId="131B4B2D" w:rsidR="00E37EA2" w:rsidRPr="007C523B" w:rsidRDefault="00E37EA2" w:rsidP="1D93C811">
      <w:pPr>
        <w:spacing w:after="0" w:line="259" w:lineRule="auto"/>
        <w:rPr>
          <w:rFonts w:ascii="Arial" w:hAnsi="Arial" w:cs="Arial"/>
        </w:rPr>
      </w:pPr>
      <w:r w:rsidRPr="1D93C811">
        <w:rPr>
          <w:rFonts w:ascii="Arial" w:hAnsi="Arial" w:cs="Arial"/>
        </w:rPr>
        <w:t xml:space="preserve">- No deberá haber bordillos flojos, frágiles o faltantes, ni deberán tener desviaciones o desniveles verticales u horizontales mayores a 1cm; </w:t>
      </w:r>
    </w:p>
    <w:p w14:paraId="73841D38" w14:textId="77777777" w:rsidR="00E37EA2" w:rsidRPr="007C523B" w:rsidRDefault="00E37EA2" w:rsidP="1D93C811">
      <w:pPr>
        <w:spacing w:after="0" w:line="259" w:lineRule="auto"/>
        <w:rPr>
          <w:rFonts w:ascii="Arial" w:hAnsi="Arial" w:cs="Arial"/>
        </w:rPr>
      </w:pPr>
      <w:r w:rsidRPr="1D93C811">
        <w:rPr>
          <w:rFonts w:ascii="Arial" w:hAnsi="Arial" w:cs="Arial"/>
        </w:rPr>
        <w:lastRenderedPageBreak/>
        <w:t xml:space="preserve">- Los lavaderos, cunetas y contracunetas deberán estar zampeados de tal forma que canalicen eficientemente los escurrimientos pluviales; </w:t>
      </w:r>
    </w:p>
    <w:p w14:paraId="2E61E934"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No deberán existir obstrucciones de residuos, basura orgánica e inorgánica; </w:t>
      </w:r>
    </w:p>
    <w:p w14:paraId="7D3C2D1B"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No deberán existir grietas y fracturas en un porcentaje mayor del 20% por cada metro lineal; </w:t>
      </w:r>
    </w:p>
    <w:p w14:paraId="089B4E03"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No deberán existir asentamientos, que puedan destruir totalmente cada uno de los elementos de estos trabajos diversos; </w:t>
      </w:r>
    </w:p>
    <w:p w14:paraId="490C7D77"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Los subdrenes existentes no deberán estar obstruidos por residuos, basura orgánica e inorgánica; </w:t>
      </w:r>
    </w:p>
    <w:p w14:paraId="7F3616CB"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En los subdrenes deberá verificarse la existencia de pozos de visita para la limpieza y operación del subdrenaje. </w:t>
      </w:r>
    </w:p>
    <w:p w14:paraId="59155E69" w14:textId="77777777" w:rsidR="00E37EA2" w:rsidRPr="007C523B" w:rsidRDefault="00E37EA2" w:rsidP="00E37EA2">
      <w:pPr>
        <w:spacing w:after="0"/>
        <w:rPr>
          <w:rFonts w:ascii="Arial" w:hAnsi="Arial" w:cs="Arial"/>
        </w:rPr>
      </w:pPr>
    </w:p>
    <w:p w14:paraId="23D3B4F1" w14:textId="6693F124"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3A4B8957" w:rsidRPr="1D93C811">
        <w:rPr>
          <w:rFonts w:ascii="Arial" w:hAnsi="Arial" w:cs="Arial"/>
        </w:rPr>
        <w:t>,</w:t>
      </w:r>
      <w:r w:rsidRPr="1D93C811">
        <w:rPr>
          <w:rFonts w:ascii="Arial" w:hAnsi="Arial" w:cs="Arial"/>
        </w:rPr>
        <w:t xml:space="preserve"> así como las propuestas para los trabajos de conservación.</w:t>
      </w:r>
    </w:p>
    <w:p w14:paraId="78055002" w14:textId="68786E46" w:rsidR="00E37EA2" w:rsidRPr="007C523B" w:rsidRDefault="00E37EA2" w:rsidP="1D93C811">
      <w:pPr>
        <w:spacing w:after="0"/>
        <w:rPr>
          <w:rFonts w:ascii="Arial" w:hAnsi="Arial" w:cs="Arial"/>
        </w:rPr>
      </w:pPr>
      <w:r w:rsidRPr="1D93C811">
        <w:rPr>
          <w:rFonts w:ascii="Arial" w:hAnsi="Arial" w:cs="Arial"/>
        </w:rPr>
        <w:t>Los bordillos flojos, frágiles o faltantes, las desviaciones o desniveles verticales u horizontales mayores a 1cm; los lavaderos, cunetas y contracunetas que no canalicen eficientemente los escurrimientos pluviales; las grietas y fracturas en un porcentaje mayor del 20% por cada metro lineal y los asentamientos que puedan destruir totalmente cada uno de los elementos de trabajos diversos deberán tratarse como deterioros de corrección no inmediata.</w:t>
      </w:r>
    </w:p>
    <w:p w14:paraId="7EDB5475" w14:textId="77777777" w:rsidR="00E37EA2" w:rsidRPr="007C523B" w:rsidRDefault="00E37EA2" w:rsidP="00E37EA2">
      <w:pPr>
        <w:spacing w:after="0"/>
        <w:rPr>
          <w:rFonts w:ascii="Arial" w:hAnsi="Arial" w:cs="Arial"/>
        </w:rPr>
      </w:pPr>
    </w:p>
    <w:p w14:paraId="3F4416E6" w14:textId="77777777" w:rsidR="00E37EA2" w:rsidRPr="007C523B" w:rsidRDefault="00E37EA2" w:rsidP="1D93C811">
      <w:pPr>
        <w:spacing w:after="0" w:line="259" w:lineRule="auto"/>
        <w:rPr>
          <w:rFonts w:ascii="Arial" w:hAnsi="Arial" w:cs="Arial"/>
        </w:rPr>
      </w:pPr>
      <w:r w:rsidRPr="1D93C811">
        <w:rPr>
          <w:rFonts w:ascii="Arial" w:hAnsi="Arial" w:cs="Arial"/>
        </w:rPr>
        <w:t>El Desarrollador llevará a cabo acciones sin retraso para asegurar la reparación de deterioros de corrección inmediata, por medio de intervenciones urgentes en un plazo no mayor de 2 horas desde que se tenga conocimiento de la deficiencia.</w:t>
      </w:r>
    </w:p>
    <w:p w14:paraId="322F3BEA" w14:textId="77777777" w:rsidR="00E37EA2" w:rsidRPr="007C523B" w:rsidRDefault="00E37EA2" w:rsidP="00E37EA2">
      <w:pPr>
        <w:spacing w:after="0"/>
        <w:rPr>
          <w:rFonts w:ascii="Arial" w:hAnsi="Arial" w:cs="Arial"/>
        </w:rPr>
      </w:pPr>
    </w:p>
    <w:p w14:paraId="591A48FD" w14:textId="77777777" w:rsidR="00E37EA2" w:rsidRPr="007C523B" w:rsidRDefault="00E37EA2" w:rsidP="00E37EA2">
      <w:pPr>
        <w:spacing w:after="0"/>
        <w:rPr>
          <w:rFonts w:ascii="Arial" w:hAnsi="Arial" w:cs="Arial"/>
        </w:rPr>
      </w:pPr>
      <w:r w:rsidRPr="007C523B">
        <w:rPr>
          <w:rFonts w:ascii="Arial" w:hAnsi="Arial" w:cs="Arial"/>
        </w:rPr>
        <w:t>Los deterioros de corrección no inmediata deberán ser reparados por medio de intervenciones no urgentes, en un plazo máximo de 15 días.</w:t>
      </w:r>
    </w:p>
    <w:p w14:paraId="606EE89A" w14:textId="77777777" w:rsidR="00E37EA2" w:rsidRPr="007C523B" w:rsidRDefault="00E37EA2" w:rsidP="00E37EA2">
      <w:pPr>
        <w:spacing w:after="0"/>
        <w:rPr>
          <w:rFonts w:ascii="Arial" w:hAnsi="Arial" w:cs="Arial"/>
        </w:rPr>
      </w:pPr>
    </w:p>
    <w:p w14:paraId="19DE3BDB" w14:textId="77777777" w:rsidR="00E37EA2" w:rsidRPr="007C523B" w:rsidRDefault="00E37EA2" w:rsidP="00E37EA2">
      <w:pPr>
        <w:spacing w:after="0"/>
        <w:rPr>
          <w:rFonts w:ascii="Arial" w:hAnsi="Arial" w:cs="Arial"/>
        </w:rPr>
      </w:pPr>
      <w:bookmarkStart w:id="16" w:name="_Toc124832458"/>
      <w:bookmarkStart w:id="17" w:name="_Toc124921534"/>
      <w:bookmarkStart w:id="18" w:name="_Toc124923852"/>
      <w:r w:rsidRPr="007C523B">
        <w:rPr>
          <w:rFonts w:ascii="Arial" w:hAnsi="Arial" w:cs="Arial"/>
        </w:rPr>
        <w:t xml:space="preserve">El evento extraordinario de contingencia o de fuerza mayor será tratado de acuerdo a la Condición Trigésima Segunda (Caso Fortuito o Fuerza Mayor) del </w:t>
      </w:r>
      <w:r>
        <w:rPr>
          <w:rFonts w:ascii="Arial" w:hAnsi="Arial" w:cs="Arial"/>
        </w:rPr>
        <w:t>Contrato APP</w:t>
      </w:r>
      <w:bookmarkEnd w:id="16"/>
      <w:r w:rsidRPr="007C523B">
        <w:rPr>
          <w:rFonts w:ascii="Arial" w:hAnsi="Arial" w:cs="Arial"/>
        </w:rPr>
        <w:t>.</w:t>
      </w:r>
      <w:bookmarkEnd w:id="17"/>
      <w:bookmarkEnd w:id="18"/>
    </w:p>
    <w:p w14:paraId="7DAB0736" w14:textId="77777777" w:rsidR="00E37EA2" w:rsidRPr="007C523B" w:rsidRDefault="00E37EA2" w:rsidP="00E37EA2">
      <w:pPr>
        <w:spacing w:after="0"/>
        <w:rPr>
          <w:rFonts w:ascii="Arial" w:hAnsi="Arial" w:cs="Arial"/>
        </w:rPr>
      </w:pPr>
    </w:p>
    <w:p w14:paraId="2540ADD6" w14:textId="77777777" w:rsidR="00E37EA2" w:rsidRPr="007C523B" w:rsidRDefault="00E37EA2" w:rsidP="00E37EA2">
      <w:pPr>
        <w:spacing w:after="0"/>
        <w:rPr>
          <w:rFonts w:ascii="Arial" w:hAnsi="Arial" w:cs="Arial"/>
        </w:rPr>
      </w:pPr>
      <w:r w:rsidRPr="007C523B">
        <w:rPr>
          <w:rFonts w:ascii="Arial" w:hAnsi="Arial" w:cs="Arial"/>
        </w:rPr>
        <w:t>Los requisitos para la Reversión de trabajos diversos estos deberán cumplir con las especificaciones indicadas en los párrafos anteriores.</w:t>
      </w:r>
    </w:p>
    <w:p w14:paraId="3D59B11A" w14:textId="77777777" w:rsidR="00E37EA2" w:rsidRPr="007C523B" w:rsidRDefault="00E37EA2" w:rsidP="00E37EA2">
      <w:pPr>
        <w:pStyle w:val="Encabezado"/>
        <w:numPr>
          <w:ilvl w:val="3"/>
          <w:numId w:val="0"/>
        </w:numPr>
        <w:tabs>
          <w:tab w:val="num" w:pos="2157"/>
        </w:tabs>
        <w:rPr>
          <w:rFonts w:ascii="Arial" w:hAnsi="Arial" w:cs="Arial"/>
        </w:rPr>
      </w:pPr>
      <w:bookmarkStart w:id="19" w:name="a4"/>
    </w:p>
    <w:bookmarkEnd w:id="19"/>
    <w:p w14:paraId="34EBFB6D" w14:textId="77777777" w:rsidR="00E37EA2" w:rsidRPr="007C523B" w:rsidRDefault="00E37EA2" w:rsidP="00E37EA2">
      <w:pPr>
        <w:pStyle w:val="Textoindependiente2"/>
        <w:rPr>
          <w:sz w:val="22"/>
          <w:szCs w:val="22"/>
          <w:lang w:val="es-ES"/>
        </w:rPr>
      </w:pPr>
    </w:p>
    <w:p w14:paraId="5C195B4A" w14:textId="77777777" w:rsidR="00E37EA2" w:rsidRPr="007C523B" w:rsidRDefault="00E37EA2" w:rsidP="1D93C811">
      <w:pPr>
        <w:spacing w:after="0" w:line="259" w:lineRule="auto"/>
        <w:rPr>
          <w:rFonts w:ascii="Arial" w:hAnsi="Arial" w:cs="Arial"/>
          <w:b/>
          <w:bCs/>
          <w:lang w:val="es-ES"/>
        </w:rPr>
      </w:pPr>
      <w:r w:rsidRPr="1D93C811">
        <w:rPr>
          <w:rFonts w:ascii="Arial" w:hAnsi="Arial" w:cs="Arial"/>
          <w:b/>
          <w:bCs/>
          <w:lang w:val="es-ES"/>
        </w:rPr>
        <w:t>4.2.5.- Señalamiento y dispositivos de seguridad.</w:t>
      </w:r>
    </w:p>
    <w:p w14:paraId="53D005CA" w14:textId="77777777" w:rsidR="00E37EA2" w:rsidRPr="007C523B" w:rsidRDefault="00E37EA2" w:rsidP="00E37EA2">
      <w:pPr>
        <w:pStyle w:val="Textoindependiente2"/>
        <w:rPr>
          <w:sz w:val="22"/>
          <w:szCs w:val="22"/>
          <w:lang w:val="es-ES"/>
        </w:rPr>
      </w:pPr>
    </w:p>
    <w:p w14:paraId="6E7B0367"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4.2.5.1.- Señalamiento vertical e iluminación.</w:t>
      </w:r>
    </w:p>
    <w:p w14:paraId="75A622C9" w14:textId="77777777" w:rsidR="00E37EA2" w:rsidRPr="007C523B" w:rsidRDefault="00E37EA2" w:rsidP="1D93C811">
      <w:pPr>
        <w:spacing w:line="259" w:lineRule="auto"/>
        <w:rPr>
          <w:rFonts w:ascii="Arial" w:hAnsi="Arial" w:cs="Arial"/>
        </w:rPr>
      </w:pPr>
      <w:r w:rsidRPr="1D93C811">
        <w:rPr>
          <w:rFonts w:ascii="Arial" w:hAnsi="Arial" w:cs="Arial"/>
        </w:rPr>
        <w:lastRenderedPageBreak/>
        <w:t xml:space="preserve">Esta actividad comprende el control de la calidad de la conservación y mantenimiento de señales, dispositivos de control de tránsito e información, postes existentes de señalamiento, semaforización e iluminación, indicadores de alineamiento y barreras de protección (central y lateral). </w:t>
      </w:r>
    </w:p>
    <w:p w14:paraId="425D9CDD" w14:textId="77777777" w:rsidR="00E37EA2" w:rsidRPr="007C523B" w:rsidRDefault="00E37EA2" w:rsidP="1D93C811">
      <w:pPr>
        <w:spacing w:line="259" w:lineRule="auto"/>
        <w:rPr>
          <w:rFonts w:ascii="Arial" w:hAnsi="Arial" w:cs="Arial"/>
        </w:rPr>
      </w:pPr>
      <w:r w:rsidRPr="1D93C811">
        <w:rPr>
          <w:rFonts w:ascii="Arial" w:hAnsi="Arial" w:cs="Arial"/>
        </w:rPr>
        <w:t>Los trabajos de conservación y mantenimiento también señalados en la Normativa para la Infraestructura del Transporte de la SCT incluye, entre otras actividades, la limpieza, substitución, reemplazo y reparación de señales y equipos dañados o perdidos, así como de sus estructuras de soporte, la limpieza de tazones y reflectores de semáforos e iluminación, enderezamiento de estructuras de soporte ladeadas, reemplazo de bombillas, reparación o reemplazo de cables, soporte de estructuras, control del equipo, enderezamiento de columnas y postes ladeados y reparación de capas protectoras y reparación y sustitución de postes de alineamiento y barreras de protección metálicas y de concreto.</w:t>
      </w:r>
    </w:p>
    <w:p w14:paraId="69711A8F"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precisadas para esta Partida con la frecuencia estipulada en el párrafo 4.2.7.2.</w:t>
      </w:r>
    </w:p>
    <w:p w14:paraId="3314DE5B" w14:textId="77777777" w:rsidR="00E37EA2" w:rsidRPr="007C523B" w:rsidRDefault="00E37EA2" w:rsidP="1D93C811">
      <w:pPr>
        <w:spacing w:after="0" w:line="259" w:lineRule="auto"/>
        <w:rPr>
          <w:rFonts w:ascii="Arial" w:hAnsi="Arial" w:cs="Arial"/>
        </w:rPr>
      </w:pPr>
    </w:p>
    <w:p w14:paraId="42A30CF2" w14:textId="77777777" w:rsidR="00E37EA2" w:rsidRPr="007C523B" w:rsidRDefault="00E37EA2" w:rsidP="1D93C811">
      <w:pPr>
        <w:spacing w:line="259" w:lineRule="auto"/>
        <w:rPr>
          <w:rFonts w:ascii="Arial" w:hAnsi="Arial" w:cs="Arial"/>
        </w:rPr>
      </w:pPr>
      <w:r w:rsidRPr="1D93C811">
        <w:rPr>
          <w:rFonts w:ascii="Arial" w:hAnsi="Arial" w:cs="Arial"/>
        </w:rPr>
        <w:t>Especificaciones:</w:t>
      </w:r>
    </w:p>
    <w:p w14:paraId="69B18F7E" w14:textId="77777777" w:rsidR="00E37EA2" w:rsidRPr="007C523B" w:rsidRDefault="00E37EA2" w:rsidP="1D93C811">
      <w:pPr>
        <w:spacing w:line="259" w:lineRule="auto"/>
        <w:rPr>
          <w:rFonts w:ascii="Arial" w:hAnsi="Arial" w:cs="Arial"/>
        </w:rPr>
      </w:pPr>
      <w:r w:rsidRPr="1D93C811">
        <w:rPr>
          <w:rFonts w:ascii="Arial" w:hAnsi="Arial" w:cs="Arial"/>
        </w:rPr>
        <w:t>Las señales de tránsito, semaforización e iluminación deberán cumplir con los siguientes requisitos:</w:t>
      </w:r>
    </w:p>
    <w:p w14:paraId="7437D75A" w14:textId="77777777" w:rsidR="00E37EA2" w:rsidRPr="007C523B" w:rsidRDefault="00E37EA2" w:rsidP="1D93C811">
      <w:pPr>
        <w:spacing w:after="0" w:line="259" w:lineRule="auto"/>
        <w:rPr>
          <w:rFonts w:ascii="Arial" w:hAnsi="Arial" w:cs="Arial"/>
        </w:rPr>
      </w:pPr>
      <w:r w:rsidRPr="1D93C811">
        <w:rPr>
          <w:rFonts w:ascii="Arial" w:hAnsi="Arial" w:cs="Arial"/>
        </w:rPr>
        <w:t>- Que las unidades estén libres de defectos, limpias y localizadas correctamente; que no estén obstruidas por la vegetación o por otras señales o estructuras;</w:t>
      </w:r>
    </w:p>
    <w:p w14:paraId="1D4D985A" w14:textId="77777777" w:rsidR="00E37EA2" w:rsidRPr="007C523B" w:rsidRDefault="00E37EA2" w:rsidP="1D93C811">
      <w:pPr>
        <w:spacing w:after="0" w:line="259" w:lineRule="auto"/>
        <w:rPr>
          <w:rFonts w:ascii="Arial" w:hAnsi="Arial" w:cs="Arial"/>
        </w:rPr>
      </w:pPr>
      <w:r w:rsidRPr="1D93C811">
        <w:rPr>
          <w:rFonts w:ascii="Arial" w:hAnsi="Arial" w:cs="Arial"/>
        </w:rPr>
        <w:t>- Que los postes de señalamiento, semaforización e iluminación estén verticales, no tenga ningún daño o defecto estructural, que estén correctamente fijos y que el acabado de protección no tenga daños;</w:t>
      </w:r>
    </w:p>
    <w:p w14:paraId="44DA6387" w14:textId="77777777" w:rsidR="00E37EA2" w:rsidRPr="007C523B" w:rsidRDefault="00E37EA2" w:rsidP="1D93C811">
      <w:pPr>
        <w:spacing w:after="0" w:line="259" w:lineRule="auto"/>
        <w:rPr>
          <w:rFonts w:ascii="Arial" w:hAnsi="Arial" w:cs="Arial"/>
        </w:rPr>
      </w:pPr>
      <w:r w:rsidRPr="1D93C811">
        <w:rPr>
          <w:rFonts w:ascii="Arial" w:hAnsi="Arial" w:cs="Arial"/>
        </w:rPr>
        <w:t xml:space="preserve">- Que los indicadores de alineamiento y barreras de protección se encuentren perfectamente alineados, y con sus elementos reflejantes para la operatividad eficiente; </w:t>
      </w:r>
    </w:p>
    <w:p w14:paraId="0928F9AE" w14:textId="77777777" w:rsidR="00E37EA2" w:rsidRPr="007C523B" w:rsidRDefault="00E37EA2" w:rsidP="1D93C811">
      <w:pPr>
        <w:spacing w:after="0" w:line="259" w:lineRule="auto"/>
        <w:rPr>
          <w:rFonts w:ascii="Arial" w:hAnsi="Arial" w:cs="Arial"/>
        </w:rPr>
      </w:pPr>
      <w:r w:rsidRPr="1D93C811">
        <w:rPr>
          <w:rFonts w:ascii="Arial" w:hAnsi="Arial" w:cs="Arial"/>
        </w:rPr>
        <w:t>- Que los indicadores (de alineamiento y de curva) de la autopista se conserven en perfecto estado, estén verticales y los elementos de reflexión estén limpios e indemnes;</w:t>
      </w:r>
    </w:p>
    <w:p w14:paraId="03FF2E34" w14:textId="5E5FDBC7" w:rsidR="00E37EA2" w:rsidRPr="007C523B" w:rsidRDefault="00E37EA2" w:rsidP="1D93C811">
      <w:pPr>
        <w:spacing w:after="0" w:line="259" w:lineRule="auto"/>
        <w:rPr>
          <w:rFonts w:ascii="Arial" w:hAnsi="Arial" w:cs="Arial"/>
        </w:rPr>
      </w:pPr>
      <w:r w:rsidRPr="1D93C811">
        <w:rPr>
          <w:rFonts w:ascii="Arial" w:hAnsi="Arial" w:cs="Arial"/>
        </w:rPr>
        <w:t xml:space="preserve">- Que </w:t>
      </w:r>
      <w:r w:rsidR="5A0CE12D" w:rsidRPr="1D93C811">
        <w:rPr>
          <w:rFonts w:ascii="Arial" w:hAnsi="Arial" w:cs="Arial"/>
        </w:rPr>
        <w:t>la retrorreflexión de las señales cumpla</w:t>
      </w:r>
      <w:r w:rsidRPr="1D93C811">
        <w:rPr>
          <w:rFonts w:ascii="Arial" w:hAnsi="Arial" w:cs="Arial"/>
        </w:rPr>
        <w:t xml:space="preserve"> con el Manual de Dispositivos para el Control de Tránsito en Calles y Carreteras de la SCT; </w:t>
      </w:r>
    </w:p>
    <w:p w14:paraId="6F9C37E3" w14:textId="77777777" w:rsidR="00E37EA2" w:rsidRPr="007C523B" w:rsidRDefault="00E37EA2" w:rsidP="1D93C811">
      <w:pPr>
        <w:spacing w:after="0" w:line="259" w:lineRule="auto"/>
        <w:rPr>
          <w:rFonts w:ascii="Arial" w:hAnsi="Arial" w:cs="Arial"/>
        </w:rPr>
      </w:pPr>
      <w:r w:rsidRPr="1D93C811">
        <w:rPr>
          <w:rFonts w:ascii="Arial" w:hAnsi="Arial" w:cs="Arial"/>
        </w:rPr>
        <w:t>- Que en cualquier momento al menos 90% de todas las unidades de señalamiento y el 95% de todas las unidades de iluminación existan y operen eficientemente;</w:t>
      </w:r>
    </w:p>
    <w:p w14:paraId="5718E5BE" w14:textId="77777777" w:rsidR="00E37EA2" w:rsidRPr="007C523B" w:rsidRDefault="00E37EA2" w:rsidP="1D93C811">
      <w:pPr>
        <w:spacing w:after="0" w:line="259" w:lineRule="auto"/>
        <w:rPr>
          <w:rFonts w:ascii="Arial" w:hAnsi="Arial" w:cs="Arial"/>
        </w:rPr>
      </w:pPr>
      <w:r w:rsidRPr="1D93C811">
        <w:rPr>
          <w:rFonts w:ascii="Arial" w:hAnsi="Arial" w:cs="Arial"/>
        </w:rPr>
        <w:t>- Que dentro de los 100 m de cualquier entronque un máximo de 1 (una) en cada 10 (diez) unidades consecutivas de señalamiento o iluminación pueda no estar en operación;</w:t>
      </w:r>
    </w:p>
    <w:p w14:paraId="7132819D" w14:textId="77777777" w:rsidR="00E37EA2" w:rsidRPr="007C523B" w:rsidRDefault="00E37EA2" w:rsidP="1D93C811">
      <w:pPr>
        <w:spacing w:after="0" w:line="259" w:lineRule="auto"/>
        <w:rPr>
          <w:rFonts w:ascii="Arial" w:hAnsi="Arial" w:cs="Arial"/>
        </w:rPr>
      </w:pPr>
      <w:r w:rsidRPr="1D93C811">
        <w:rPr>
          <w:rFonts w:ascii="Arial" w:hAnsi="Arial" w:cs="Arial"/>
        </w:rPr>
        <w:t>- Que en cualquier momento el 100% de todas las unidades de semaforización existan y operen eficientemente;</w:t>
      </w:r>
    </w:p>
    <w:p w14:paraId="39A34AD6" w14:textId="77777777" w:rsidR="00E37EA2" w:rsidRPr="007C523B" w:rsidRDefault="00E37EA2" w:rsidP="1D93C811">
      <w:pPr>
        <w:spacing w:after="0" w:line="259" w:lineRule="auto"/>
        <w:rPr>
          <w:rFonts w:ascii="Arial" w:hAnsi="Arial" w:cs="Arial"/>
        </w:rPr>
      </w:pPr>
      <w:r w:rsidRPr="1D93C811">
        <w:rPr>
          <w:rFonts w:ascii="Arial" w:hAnsi="Arial" w:cs="Arial"/>
        </w:rPr>
        <w:lastRenderedPageBreak/>
        <w:t>- Que se lleven a cabo trabajos de mantenimiento cada cinco años a las columnas y gabinetes de la iluminación y semaforización, los cuales serán probados para determinar la estabilidad y la vida residual de los mismos;</w:t>
      </w:r>
    </w:p>
    <w:p w14:paraId="487AD5AC" w14:textId="77777777" w:rsidR="00E37EA2" w:rsidRPr="007C523B" w:rsidRDefault="00E37EA2" w:rsidP="1D93C811">
      <w:pPr>
        <w:spacing w:after="0" w:line="259" w:lineRule="auto"/>
        <w:rPr>
          <w:rFonts w:ascii="Arial" w:hAnsi="Arial" w:cs="Arial"/>
        </w:rPr>
      </w:pPr>
      <w:r w:rsidRPr="1D93C811">
        <w:rPr>
          <w:rFonts w:ascii="Arial" w:hAnsi="Arial" w:cs="Arial"/>
        </w:rPr>
        <w:t>- Que el señalamiento de protección de obra cumpla con el Manual de Dispositivos para el Control de Tránsito en Calles y Carreteras de la SCT.</w:t>
      </w:r>
    </w:p>
    <w:p w14:paraId="48B9BF7E" w14:textId="277C7526" w:rsidR="1D93C811" w:rsidRDefault="1D93C811" w:rsidP="1D93C811">
      <w:pPr>
        <w:spacing w:line="259" w:lineRule="auto"/>
        <w:rPr>
          <w:rFonts w:ascii="Arial" w:hAnsi="Arial" w:cs="Arial"/>
        </w:rPr>
      </w:pPr>
    </w:p>
    <w:p w14:paraId="38E6A40E" w14:textId="7581E2D5"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41E818FF" w:rsidRPr="1D93C811">
        <w:rPr>
          <w:rFonts w:ascii="Arial" w:hAnsi="Arial" w:cs="Arial"/>
        </w:rPr>
        <w:t>,</w:t>
      </w:r>
      <w:r w:rsidRPr="1D93C811">
        <w:rPr>
          <w:rFonts w:ascii="Arial" w:hAnsi="Arial" w:cs="Arial"/>
        </w:rPr>
        <w:t xml:space="preserve"> así como las propuestas para los trabajos de conservación.</w:t>
      </w:r>
    </w:p>
    <w:p w14:paraId="7647F431" w14:textId="77777777" w:rsidR="00E37EA2" w:rsidRPr="007C523B" w:rsidRDefault="00E37EA2" w:rsidP="1D93C811">
      <w:pPr>
        <w:spacing w:line="259" w:lineRule="auto"/>
        <w:rPr>
          <w:rFonts w:ascii="Arial" w:hAnsi="Arial" w:cs="Arial"/>
        </w:rPr>
      </w:pPr>
      <w:r w:rsidRPr="1D93C811">
        <w:rPr>
          <w:rFonts w:ascii="Arial" w:hAnsi="Arial" w:cs="Arial"/>
        </w:rPr>
        <w:t>Cualquier deficiencia con respecto a señalamiento vertical que ponga en riesgo la seguridad de los usuarios deberá ser tratada como deterioro de corrección inmediata.</w:t>
      </w:r>
    </w:p>
    <w:p w14:paraId="7E04538D" w14:textId="77777777" w:rsidR="00E37EA2" w:rsidRPr="007C523B" w:rsidRDefault="00E37EA2" w:rsidP="1D93C811">
      <w:pPr>
        <w:spacing w:line="259" w:lineRule="auto"/>
        <w:rPr>
          <w:rFonts w:ascii="Arial" w:hAnsi="Arial" w:cs="Arial"/>
        </w:rPr>
      </w:pPr>
      <w:r w:rsidRPr="1D93C811">
        <w:rPr>
          <w:rFonts w:ascii="Arial" w:hAnsi="Arial" w:cs="Arial"/>
        </w:rPr>
        <w:t>El Desarrollador llevará a cabo acciones sin retraso para asegurar la reparación de deterioros de corrección inmediata, por medio de intervenciones urgentes en un plazo no mayor de 24 horas desde que se tenga conocimiento de la deficiencia.</w:t>
      </w:r>
    </w:p>
    <w:p w14:paraId="18711FA0" w14:textId="77777777" w:rsidR="00E37EA2" w:rsidRPr="007C523B" w:rsidRDefault="00E37EA2" w:rsidP="1D93C811">
      <w:pPr>
        <w:spacing w:line="259" w:lineRule="auto"/>
        <w:rPr>
          <w:rFonts w:ascii="Arial" w:hAnsi="Arial" w:cs="Arial"/>
        </w:rPr>
      </w:pPr>
      <w:r w:rsidRPr="1D93C811">
        <w:rPr>
          <w:rFonts w:ascii="Arial" w:hAnsi="Arial" w:cs="Arial"/>
        </w:rPr>
        <w:t>En el caso de deficiencias de semáforos, la corrección de deficiencias deberá realizarse en un plazo máximo de 2 horas.</w:t>
      </w:r>
    </w:p>
    <w:p w14:paraId="3ECAB644" w14:textId="77777777" w:rsidR="00E37EA2" w:rsidRPr="007C523B" w:rsidRDefault="00E37EA2" w:rsidP="1D93C811">
      <w:pPr>
        <w:spacing w:line="259" w:lineRule="auto"/>
        <w:rPr>
          <w:rFonts w:ascii="Arial" w:hAnsi="Arial" w:cs="Arial"/>
        </w:rPr>
      </w:pPr>
      <w:r w:rsidRPr="1D93C811">
        <w:rPr>
          <w:rFonts w:ascii="Arial" w:hAnsi="Arial" w:cs="Arial"/>
        </w:rPr>
        <w:t>La condición para la Reversión del señalamiento vertical es que debe cumplir con los requisitos descritos en el apartado de Especificaciones anterior.</w:t>
      </w:r>
    </w:p>
    <w:p w14:paraId="1AC8AD99" w14:textId="77777777" w:rsidR="00E37EA2" w:rsidRPr="007C523B" w:rsidRDefault="00E37EA2" w:rsidP="1D93C811">
      <w:pPr>
        <w:spacing w:line="259" w:lineRule="auto"/>
        <w:rPr>
          <w:rFonts w:ascii="Arial" w:hAnsi="Arial" w:cs="Arial"/>
        </w:rPr>
      </w:pPr>
      <w:r w:rsidRPr="1D93C811">
        <w:rPr>
          <w:rFonts w:ascii="Arial" w:hAnsi="Arial" w:cs="Arial"/>
        </w:rPr>
        <w:t>Adicionalmente, toda Señal vertical deberá ser renovada en los últimos 2 años del periodo del Contrato APP.</w:t>
      </w:r>
    </w:p>
    <w:p w14:paraId="1FB87D96" w14:textId="77777777" w:rsidR="00E37EA2" w:rsidRPr="007C523B" w:rsidRDefault="00E37EA2" w:rsidP="1D93C811">
      <w:pPr>
        <w:spacing w:line="259" w:lineRule="auto"/>
        <w:rPr>
          <w:rFonts w:ascii="Arial" w:hAnsi="Arial" w:cs="Arial"/>
        </w:rPr>
      </w:pPr>
    </w:p>
    <w:p w14:paraId="03B6940D"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4.2.5.2.- Señalamiento Horizontal.</w:t>
      </w:r>
    </w:p>
    <w:p w14:paraId="0E5A5ED0" w14:textId="77777777" w:rsidR="00E37EA2" w:rsidRPr="007C523B" w:rsidRDefault="00E37EA2" w:rsidP="00E37EA2">
      <w:pPr>
        <w:spacing w:after="0"/>
        <w:rPr>
          <w:rFonts w:ascii="Arial" w:hAnsi="Arial" w:cs="Arial"/>
        </w:rPr>
      </w:pPr>
    </w:p>
    <w:p w14:paraId="3BF40BDB" w14:textId="77777777" w:rsidR="00E37EA2" w:rsidRPr="007C523B" w:rsidRDefault="00E37EA2" w:rsidP="1D93C811">
      <w:pPr>
        <w:spacing w:line="259" w:lineRule="auto"/>
        <w:rPr>
          <w:rFonts w:ascii="Arial" w:hAnsi="Arial" w:cs="Arial"/>
        </w:rPr>
      </w:pPr>
      <w:r w:rsidRPr="1D93C811">
        <w:rPr>
          <w:rFonts w:ascii="Arial" w:hAnsi="Arial" w:cs="Arial"/>
        </w:rPr>
        <w:t>Esta actividad comprende el control de la calidad de la conservación y mantenimiento de las marcas, vialetas, botones y boyas de la Carretera Proyecto. También incluyen la aplicación de otras marcas especiales necesarias en la vía concesionada.</w:t>
      </w:r>
    </w:p>
    <w:p w14:paraId="37A287C7"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precisadas para esta Partida con la frecuencia estipulada en el párrafo 4.2.7.2.</w:t>
      </w:r>
    </w:p>
    <w:p w14:paraId="32000071" w14:textId="77777777" w:rsidR="00E37EA2" w:rsidRPr="007C523B" w:rsidRDefault="00E37EA2" w:rsidP="1D93C811">
      <w:pPr>
        <w:spacing w:line="259" w:lineRule="auto"/>
        <w:rPr>
          <w:rFonts w:ascii="Arial" w:hAnsi="Arial" w:cs="Arial"/>
        </w:rPr>
      </w:pPr>
      <w:r w:rsidRPr="1D93C811">
        <w:rPr>
          <w:rFonts w:ascii="Arial" w:hAnsi="Arial" w:cs="Arial"/>
        </w:rPr>
        <w:t>Especificaciones:</w:t>
      </w:r>
    </w:p>
    <w:p w14:paraId="2157B405" w14:textId="77777777" w:rsidR="00E37EA2" w:rsidRPr="007C523B" w:rsidRDefault="00E37EA2" w:rsidP="1D93C811">
      <w:pPr>
        <w:spacing w:line="259" w:lineRule="auto"/>
        <w:rPr>
          <w:rFonts w:ascii="Arial" w:hAnsi="Arial" w:cs="Arial"/>
        </w:rPr>
      </w:pPr>
      <w:r w:rsidRPr="1D93C811">
        <w:rPr>
          <w:rFonts w:ascii="Arial" w:hAnsi="Arial" w:cs="Arial"/>
        </w:rPr>
        <w:t>Las marcas de la autopista deberán cumplir con los siguientes requisitos:</w:t>
      </w:r>
    </w:p>
    <w:p w14:paraId="3CA1F903" w14:textId="77777777" w:rsidR="00E37EA2" w:rsidRPr="007C523B" w:rsidRDefault="00E37EA2" w:rsidP="00E37EA2">
      <w:pPr>
        <w:spacing w:after="0"/>
        <w:rPr>
          <w:rFonts w:ascii="Arial" w:hAnsi="Arial" w:cs="Arial"/>
        </w:rPr>
      </w:pPr>
    </w:p>
    <w:p w14:paraId="2CDAAFB9" w14:textId="77777777" w:rsidR="00E37EA2" w:rsidRPr="007C523B" w:rsidRDefault="00E37EA2" w:rsidP="1D93C811">
      <w:pPr>
        <w:spacing w:after="0" w:line="259" w:lineRule="auto"/>
        <w:rPr>
          <w:rFonts w:ascii="Arial" w:hAnsi="Arial" w:cs="Arial"/>
        </w:rPr>
      </w:pPr>
      <w:r w:rsidRPr="1D93C811">
        <w:rPr>
          <w:rFonts w:ascii="Arial" w:hAnsi="Arial" w:cs="Arial"/>
        </w:rPr>
        <w:t>- Que las marcas, vialetas, botones y boyas de la autopista estén limpios y claramente visibles;</w:t>
      </w:r>
    </w:p>
    <w:p w14:paraId="5C94188F" w14:textId="77777777" w:rsidR="00E37EA2" w:rsidRPr="007C523B" w:rsidRDefault="00E37EA2" w:rsidP="1D93C811">
      <w:pPr>
        <w:spacing w:after="0" w:line="259" w:lineRule="auto"/>
        <w:rPr>
          <w:rFonts w:ascii="Arial" w:hAnsi="Arial" w:cs="Arial"/>
        </w:rPr>
      </w:pPr>
      <w:r w:rsidRPr="1D93C811">
        <w:rPr>
          <w:rFonts w:ascii="Arial" w:hAnsi="Arial" w:cs="Arial"/>
        </w:rPr>
        <w:t>- Que el 80% de las vialetas por kilómetro, botones y boyas estén en operación;</w:t>
      </w:r>
    </w:p>
    <w:p w14:paraId="387F0350" w14:textId="77777777" w:rsidR="00E37EA2" w:rsidRPr="007C523B" w:rsidRDefault="00E37EA2" w:rsidP="1D93C811">
      <w:pPr>
        <w:spacing w:after="0" w:line="259" w:lineRule="auto"/>
        <w:rPr>
          <w:rFonts w:ascii="Arial" w:hAnsi="Arial" w:cs="Arial"/>
        </w:rPr>
      </w:pPr>
      <w:r w:rsidRPr="1D93C811">
        <w:rPr>
          <w:rFonts w:ascii="Arial" w:hAnsi="Arial" w:cs="Arial"/>
        </w:rPr>
        <w:t>- Que el repintado de las marcas de la Autopista no se excedan por más del 10% de sus dimensiones originales;</w:t>
      </w:r>
    </w:p>
    <w:p w14:paraId="7BAED3F9" w14:textId="77777777" w:rsidR="00E37EA2" w:rsidRPr="007C523B" w:rsidRDefault="00E37EA2" w:rsidP="1D93C811">
      <w:pPr>
        <w:spacing w:after="0" w:line="259" w:lineRule="auto"/>
        <w:rPr>
          <w:rFonts w:ascii="Arial" w:hAnsi="Arial" w:cs="Arial"/>
        </w:rPr>
      </w:pPr>
      <w:r w:rsidRPr="1D93C811">
        <w:rPr>
          <w:rFonts w:ascii="Arial" w:hAnsi="Arial" w:cs="Arial"/>
        </w:rPr>
        <w:t>- Que por lo menos el 90% del material de la marca permanezca visible;</w:t>
      </w:r>
    </w:p>
    <w:p w14:paraId="7D06F555" w14:textId="2C96143F" w:rsidR="00E37EA2" w:rsidRPr="007C523B" w:rsidRDefault="00E37EA2" w:rsidP="1D93C811">
      <w:pPr>
        <w:spacing w:after="0" w:line="259" w:lineRule="auto"/>
        <w:rPr>
          <w:rFonts w:ascii="Arial" w:hAnsi="Arial" w:cs="Arial"/>
        </w:rPr>
      </w:pPr>
      <w:r w:rsidRPr="1D93C811">
        <w:rPr>
          <w:rFonts w:ascii="Arial" w:hAnsi="Arial" w:cs="Arial"/>
        </w:rPr>
        <w:lastRenderedPageBreak/>
        <w:t>- Que la retrorreflexión de las marcas en el pavimento cumpla con lo señalado en el Manual de Dispositivos para el Control de Tránsito en Calles y Carreteras de la SCT.</w:t>
      </w:r>
    </w:p>
    <w:p w14:paraId="0EFEC414" w14:textId="77777777" w:rsidR="00E37EA2" w:rsidRPr="007C523B" w:rsidRDefault="00E37EA2" w:rsidP="1D93C811">
      <w:pPr>
        <w:spacing w:after="0" w:line="259" w:lineRule="auto"/>
        <w:rPr>
          <w:rFonts w:ascii="Arial" w:hAnsi="Arial" w:cs="Arial"/>
        </w:rPr>
      </w:pPr>
      <w:r w:rsidRPr="1D93C811">
        <w:rPr>
          <w:rFonts w:ascii="Arial" w:hAnsi="Arial" w:cs="Arial"/>
        </w:rPr>
        <w:t>- Que las marcas que estén en desuso sean borradas en su totalidad.</w:t>
      </w:r>
    </w:p>
    <w:p w14:paraId="5EB4F307" w14:textId="77777777" w:rsidR="00E37EA2" w:rsidRPr="007C523B" w:rsidRDefault="00E37EA2" w:rsidP="00E37EA2">
      <w:pPr>
        <w:spacing w:after="0"/>
        <w:rPr>
          <w:rFonts w:ascii="Arial" w:hAnsi="Arial" w:cs="Arial"/>
        </w:rPr>
      </w:pPr>
    </w:p>
    <w:p w14:paraId="5EDC437C" w14:textId="4E85AC9C" w:rsidR="00E37EA2" w:rsidRPr="007C523B" w:rsidRDefault="00E37EA2" w:rsidP="1D93C811">
      <w:pPr>
        <w:spacing w:line="259" w:lineRule="auto"/>
        <w:rPr>
          <w:rFonts w:ascii="Arial" w:hAnsi="Arial" w:cs="Arial"/>
        </w:rPr>
      </w:pPr>
      <w:r w:rsidRPr="1D93C811">
        <w:rPr>
          <w:rFonts w:ascii="Arial" w:hAnsi="Arial" w:cs="Arial"/>
        </w:rPr>
        <w:t>La medición de la retrorreflexión en marcas existentes no se debe hacer en tramos de autopista con iluminación artificial.</w:t>
      </w:r>
    </w:p>
    <w:p w14:paraId="37778E91" w14:textId="0F332E25"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7B0D15B3" w:rsidRPr="1D93C811">
        <w:rPr>
          <w:rFonts w:ascii="Arial" w:hAnsi="Arial" w:cs="Arial"/>
        </w:rPr>
        <w:t>,</w:t>
      </w:r>
      <w:r w:rsidRPr="1D93C811">
        <w:rPr>
          <w:rFonts w:ascii="Arial" w:hAnsi="Arial" w:cs="Arial"/>
        </w:rPr>
        <w:t xml:space="preserve"> así como las propuestas para los trabajos de conservación.</w:t>
      </w:r>
    </w:p>
    <w:p w14:paraId="58EFF78F" w14:textId="77777777" w:rsidR="00E37EA2" w:rsidRPr="007C523B" w:rsidRDefault="00E37EA2" w:rsidP="1D93C811">
      <w:pPr>
        <w:spacing w:line="259" w:lineRule="auto"/>
        <w:rPr>
          <w:rFonts w:ascii="Arial" w:hAnsi="Arial" w:cs="Arial"/>
        </w:rPr>
      </w:pPr>
      <w:r w:rsidRPr="1D93C811">
        <w:rPr>
          <w:rFonts w:ascii="Arial" w:hAnsi="Arial" w:cs="Arial"/>
        </w:rPr>
        <w:t>Cualquier deficiencia con respecto al señalamiento horizontal que ponga en riesgo la seguridad de los usuarios deberá ser tratada como deterioro de corrección inmediata.</w:t>
      </w:r>
    </w:p>
    <w:p w14:paraId="55068FD8" w14:textId="77777777" w:rsidR="00E37EA2" w:rsidRPr="007C523B" w:rsidRDefault="00E37EA2" w:rsidP="1D93C811">
      <w:pPr>
        <w:spacing w:line="259" w:lineRule="auto"/>
        <w:rPr>
          <w:rFonts w:ascii="Arial" w:hAnsi="Arial" w:cs="Arial"/>
        </w:rPr>
      </w:pPr>
      <w:r w:rsidRPr="1D93C811">
        <w:rPr>
          <w:rFonts w:ascii="Arial" w:hAnsi="Arial" w:cs="Arial"/>
        </w:rPr>
        <w:t>El Desarrollador llevará a cabo acciones sin retraso para asegurar la reparación inmediata de los deterioros, por medio de intervenciones urgentes en un plazo no mayor de 24 horas desde que se tenga conocimiento de la deficiencia.</w:t>
      </w:r>
    </w:p>
    <w:p w14:paraId="7D0216AF" w14:textId="77777777" w:rsidR="00E37EA2" w:rsidRPr="007C523B" w:rsidRDefault="00E37EA2" w:rsidP="1D93C811">
      <w:pPr>
        <w:spacing w:line="259" w:lineRule="auto"/>
        <w:rPr>
          <w:rFonts w:ascii="Arial" w:hAnsi="Arial" w:cs="Arial"/>
        </w:rPr>
      </w:pPr>
      <w:r w:rsidRPr="1D93C811">
        <w:rPr>
          <w:rFonts w:ascii="Arial" w:hAnsi="Arial" w:cs="Arial"/>
        </w:rPr>
        <w:t>En caso de que se realicen trabajos de pavimentación, la autopista deberá contar con señales de protección si las marcas y vialetas no se han restituido después de abrirse al tránsito. En ese caso, las marcas y vialetas deberán restituirse en el plazo de 10 días.</w:t>
      </w:r>
    </w:p>
    <w:p w14:paraId="6685163E" w14:textId="77777777" w:rsidR="00E37EA2" w:rsidRPr="007C523B" w:rsidRDefault="00E37EA2" w:rsidP="1D93C811">
      <w:pPr>
        <w:spacing w:line="259" w:lineRule="auto"/>
        <w:rPr>
          <w:rFonts w:ascii="Arial" w:hAnsi="Arial" w:cs="Arial"/>
        </w:rPr>
      </w:pPr>
      <w:r w:rsidRPr="1D93C811">
        <w:rPr>
          <w:rFonts w:ascii="Arial" w:hAnsi="Arial" w:cs="Arial"/>
        </w:rPr>
        <w:t>La condición para la Reversión del señalamiento horizontal es que debe cumplir con los requisitos descritos en el apartado de Especificaciones anterior.</w:t>
      </w:r>
    </w:p>
    <w:p w14:paraId="6A33822A" w14:textId="77777777" w:rsidR="00E37EA2" w:rsidRPr="007C523B" w:rsidRDefault="00E37EA2" w:rsidP="1D93C811">
      <w:pPr>
        <w:spacing w:line="259" w:lineRule="auto"/>
        <w:rPr>
          <w:rFonts w:ascii="Arial" w:hAnsi="Arial" w:cs="Arial"/>
        </w:rPr>
      </w:pPr>
      <w:r w:rsidRPr="1D93C811">
        <w:rPr>
          <w:rFonts w:ascii="Arial" w:hAnsi="Arial" w:cs="Arial"/>
        </w:rPr>
        <w:t>Adicionalmente, todas las marcas y vialetas deberán ser renovadas en los últimos 2 años del periodo del Contrato APP.</w:t>
      </w:r>
    </w:p>
    <w:p w14:paraId="323B593E" w14:textId="77777777" w:rsidR="00E37EA2" w:rsidRPr="007C523B" w:rsidRDefault="00E37EA2" w:rsidP="1D93C811">
      <w:pPr>
        <w:spacing w:line="259" w:lineRule="auto"/>
        <w:rPr>
          <w:rFonts w:ascii="Arial" w:hAnsi="Arial" w:cs="Arial"/>
        </w:rPr>
      </w:pPr>
    </w:p>
    <w:p w14:paraId="29DB7817"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4.2.6.- Limpieza.</w:t>
      </w:r>
    </w:p>
    <w:p w14:paraId="639AD8A7" w14:textId="77777777" w:rsidR="00E37EA2" w:rsidRPr="007C523B" w:rsidRDefault="00E37EA2" w:rsidP="00E37EA2">
      <w:pPr>
        <w:spacing w:after="0"/>
        <w:rPr>
          <w:rFonts w:ascii="Arial" w:hAnsi="Arial" w:cs="Arial"/>
        </w:rPr>
      </w:pPr>
    </w:p>
    <w:p w14:paraId="467677C1" w14:textId="77777777" w:rsidR="00E37EA2" w:rsidRPr="007C523B" w:rsidRDefault="00E37EA2" w:rsidP="1D93C811">
      <w:pPr>
        <w:spacing w:line="259" w:lineRule="auto"/>
        <w:rPr>
          <w:rFonts w:ascii="Arial" w:hAnsi="Arial" w:cs="Arial"/>
        </w:rPr>
      </w:pPr>
      <w:r w:rsidRPr="1D93C811">
        <w:rPr>
          <w:rFonts w:ascii="Arial" w:hAnsi="Arial" w:cs="Arial"/>
        </w:rPr>
        <w:t xml:space="preserve">Esta actividad comprende el control de la calidad de la conservación y mantenimiento dentro del Derecho de Vía de trabajos diversos, tales como: desmonte, roza, tala, corte de pastos, poda de arbustos. También se incluyen la recolección y retiro de basura en la superficie de rodamiento, acotamientos y derecho de vía y en las áreas de visibilidad de entronques y de curvas de la autopista, limpieza de la superficie de rodamiento y de la infraestructura de la autopista, retiro de señales y letreros no autorizados. </w:t>
      </w:r>
    </w:p>
    <w:p w14:paraId="3BC8815A" w14:textId="77777777" w:rsidR="00E37EA2" w:rsidRPr="007C523B" w:rsidRDefault="00E37EA2" w:rsidP="1D93C811">
      <w:pPr>
        <w:spacing w:line="259" w:lineRule="auto"/>
        <w:rPr>
          <w:rFonts w:ascii="Arial" w:hAnsi="Arial" w:cs="Arial"/>
        </w:rPr>
      </w:pPr>
      <w:r w:rsidRPr="1D93C811">
        <w:rPr>
          <w:rFonts w:ascii="Arial" w:hAnsi="Arial" w:cs="Arial"/>
        </w:rPr>
        <w:t>El Desarrollador deberá realizar las inspecciones precisadas para esta actividad con la frecuencia estipulada en el párrafo 4.2.7.2.</w:t>
      </w:r>
    </w:p>
    <w:p w14:paraId="11CDAFB4" w14:textId="77777777" w:rsidR="00E37EA2" w:rsidRPr="007C523B" w:rsidRDefault="00E37EA2" w:rsidP="1D93C811">
      <w:pPr>
        <w:spacing w:line="259" w:lineRule="auto"/>
        <w:rPr>
          <w:rFonts w:ascii="Arial" w:hAnsi="Arial" w:cs="Arial"/>
        </w:rPr>
      </w:pPr>
      <w:r w:rsidRPr="1D93C811">
        <w:rPr>
          <w:rFonts w:ascii="Arial" w:hAnsi="Arial" w:cs="Arial"/>
        </w:rPr>
        <w:t>Especificaciones:</w:t>
      </w:r>
    </w:p>
    <w:p w14:paraId="45A24D59" w14:textId="77777777" w:rsidR="00E37EA2" w:rsidRPr="007C523B" w:rsidRDefault="00E37EA2" w:rsidP="1D93C811">
      <w:pPr>
        <w:spacing w:line="259" w:lineRule="auto"/>
        <w:rPr>
          <w:rFonts w:ascii="Arial" w:hAnsi="Arial" w:cs="Arial"/>
        </w:rPr>
      </w:pPr>
      <w:r w:rsidRPr="1D93C811">
        <w:rPr>
          <w:rFonts w:ascii="Arial" w:hAnsi="Arial" w:cs="Arial"/>
        </w:rPr>
        <w:t>Se deberán cumplir los siguientes requisitos:</w:t>
      </w:r>
    </w:p>
    <w:p w14:paraId="7E7E3B00" w14:textId="77777777" w:rsidR="00E37EA2" w:rsidRPr="007C523B" w:rsidRDefault="00E37EA2" w:rsidP="00E37EA2">
      <w:pPr>
        <w:spacing w:after="0"/>
        <w:rPr>
          <w:rFonts w:ascii="Arial" w:hAnsi="Arial" w:cs="Arial"/>
        </w:rPr>
      </w:pPr>
    </w:p>
    <w:p w14:paraId="4BAA6FE0" w14:textId="77777777" w:rsidR="00E37EA2" w:rsidRPr="007C523B" w:rsidRDefault="00E37EA2" w:rsidP="1D93C811">
      <w:pPr>
        <w:spacing w:after="0" w:line="259" w:lineRule="auto"/>
        <w:rPr>
          <w:rFonts w:ascii="Arial" w:hAnsi="Arial" w:cs="Arial"/>
        </w:rPr>
      </w:pPr>
      <w:r w:rsidRPr="1D93C811">
        <w:rPr>
          <w:rFonts w:ascii="Arial" w:hAnsi="Arial" w:cs="Arial"/>
        </w:rPr>
        <w:lastRenderedPageBreak/>
        <w:t>- Que la altura máxima de la vegetación no exceda 15 cm en zonas urbanas y 50 cm. en zonas rurales en una franja de 5 metros a ambos lados de la superficie de rodamiento contados a partir de los hombros de la corona;</w:t>
      </w:r>
    </w:p>
    <w:p w14:paraId="6492CE66" w14:textId="77777777" w:rsidR="00E37EA2" w:rsidRPr="007C523B" w:rsidRDefault="00E37EA2" w:rsidP="1D93C811">
      <w:pPr>
        <w:spacing w:after="0" w:line="259" w:lineRule="auto"/>
        <w:rPr>
          <w:rFonts w:ascii="Arial" w:hAnsi="Arial" w:cs="Arial"/>
        </w:rPr>
      </w:pPr>
      <w:r w:rsidRPr="1D93C811">
        <w:rPr>
          <w:rFonts w:ascii="Arial" w:hAnsi="Arial" w:cs="Arial"/>
        </w:rPr>
        <w:t>- Que la poda de arbustos y de árboles se lleve a cabo antes y después del periodo de lluvias, sin embargo, también cuando sea necesario para evitar su proyección sobre la corona;</w:t>
      </w:r>
    </w:p>
    <w:p w14:paraId="6F04F9B7" w14:textId="77777777" w:rsidR="00E37EA2" w:rsidRPr="007C523B" w:rsidRDefault="00E37EA2" w:rsidP="1D93C811">
      <w:pPr>
        <w:spacing w:after="0" w:line="259" w:lineRule="auto"/>
        <w:rPr>
          <w:rFonts w:ascii="Arial" w:hAnsi="Arial" w:cs="Arial"/>
        </w:rPr>
      </w:pPr>
      <w:r w:rsidRPr="1D93C811">
        <w:rPr>
          <w:rFonts w:ascii="Arial" w:hAnsi="Arial" w:cs="Arial"/>
        </w:rPr>
        <w:t>- Que la superficie de rodamiento y otras áreas pavimentadas estén libres de desechos acumulados;</w:t>
      </w:r>
    </w:p>
    <w:p w14:paraId="2CECD971" w14:textId="77777777" w:rsidR="00E37EA2" w:rsidRPr="007C523B" w:rsidRDefault="00E37EA2" w:rsidP="1D93C811">
      <w:pPr>
        <w:spacing w:after="0" w:line="259" w:lineRule="auto"/>
        <w:rPr>
          <w:rFonts w:ascii="Arial" w:hAnsi="Arial" w:cs="Arial"/>
        </w:rPr>
      </w:pPr>
      <w:r w:rsidRPr="1D93C811">
        <w:rPr>
          <w:rFonts w:ascii="Arial" w:hAnsi="Arial" w:cs="Arial"/>
        </w:rPr>
        <w:t>- Que los bordes de la superficie de rodamiento y las áreas de estacionamiento estén limpios y libres de basura acumulada;</w:t>
      </w:r>
    </w:p>
    <w:p w14:paraId="155E968D" w14:textId="77777777" w:rsidR="00E37EA2" w:rsidRPr="007C523B" w:rsidRDefault="00E37EA2" w:rsidP="1D93C811">
      <w:pPr>
        <w:spacing w:after="0" w:line="259" w:lineRule="auto"/>
        <w:rPr>
          <w:rFonts w:ascii="Arial" w:hAnsi="Arial" w:cs="Arial"/>
        </w:rPr>
      </w:pPr>
      <w:r w:rsidRPr="1D93C811">
        <w:rPr>
          <w:rFonts w:ascii="Arial" w:hAnsi="Arial" w:cs="Arial"/>
        </w:rPr>
        <w:t>- Que las estructuras accesorios y bordes de la Carretera Proyecto estén libres de señales y estructuras no autorizadas;</w:t>
      </w:r>
    </w:p>
    <w:p w14:paraId="68C2522C" w14:textId="77777777" w:rsidR="00E37EA2" w:rsidRPr="007C523B" w:rsidRDefault="00E37EA2" w:rsidP="1D93C811">
      <w:pPr>
        <w:spacing w:after="0" w:line="259" w:lineRule="auto"/>
        <w:rPr>
          <w:rFonts w:ascii="Arial" w:hAnsi="Arial" w:cs="Arial"/>
        </w:rPr>
      </w:pPr>
      <w:r w:rsidRPr="1D93C811">
        <w:rPr>
          <w:rFonts w:ascii="Arial" w:hAnsi="Arial" w:cs="Arial"/>
        </w:rPr>
        <w:t>- Que los lavaderos, cunetas, contracunetas y bordillos se encuentren libres de desechos acumulados;</w:t>
      </w:r>
    </w:p>
    <w:p w14:paraId="01D74F9C" w14:textId="224C91BE" w:rsidR="00E37EA2" w:rsidRPr="007C523B" w:rsidRDefault="00E37EA2" w:rsidP="1D93C811">
      <w:pPr>
        <w:spacing w:after="0" w:line="259" w:lineRule="auto"/>
        <w:rPr>
          <w:rFonts w:ascii="Arial" w:hAnsi="Arial" w:cs="Arial"/>
        </w:rPr>
      </w:pPr>
      <w:r w:rsidRPr="1D93C811">
        <w:rPr>
          <w:rFonts w:ascii="Arial" w:hAnsi="Arial" w:cs="Arial"/>
        </w:rPr>
        <w:t xml:space="preserve">- Que no existan pintas y </w:t>
      </w:r>
      <w:r w:rsidR="512F71AD" w:rsidRPr="1D93C811">
        <w:rPr>
          <w:rFonts w:ascii="Arial" w:hAnsi="Arial" w:cs="Arial"/>
        </w:rPr>
        <w:t>grafiti</w:t>
      </w:r>
      <w:r w:rsidRPr="1D93C811">
        <w:rPr>
          <w:rFonts w:ascii="Arial" w:hAnsi="Arial" w:cs="Arial"/>
        </w:rPr>
        <w:t xml:space="preserve"> en la Infraestructura de la autopista.</w:t>
      </w:r>
    </w:p>
    <w:p w14:paraId="3C15BD2F" w14:textId="77777777" w:rsidR="00E37EA2" w:rsidRPr="007C523B" w:rsidRDefault="00E37EA2" w:rsidP="00E37EA2">
      <w:pPr>
        <w:spacing w:after="0"/>
        <w:rPr>
          <w:rFonts w:ascii="Arial" w:hAnsi="Arial" w:cs="Arial"/>
        </w:rPr>
      </w:pPr>
    </w:p>
    <w:p w14:paraId="1FBA0B42" w14:textId="19D6BA55" w:rsidR="00E37EA2" w:rsidRPr="007C523B" w:rsidRDefault="00E37EA2" w:rsidP="1D93C811">
      <w:pPr>
        <w:spacing w:line="259" w:lineRule="auto"/>
        <w:rPr>
          <w:rFonts w:ascii="Arial" w:hAnsi="Arial" w:cs="Arial"/>
        </w:rPr>
      </w:pPr>
      <w:r w:rsidRPr="1D93C811">
        <w:rPr>
          <w:rFonts w:ascii="Arial" w:hAnsi="Arial" w:cs="Arial"/>
        </w:rPr>
        <w:t>El Desarrollador realizará la inspección y evaluación de esta actividad y elaborará el registro correspondiente con los resultados obtenidos</w:t>
      </w:r>
      <w:r w:rsidR="7870A1BC" w:rsidRPr="1D93C811">
        <w:rPr>
          <w:rFonts w:ascii="Arial" w:hAnsi="Arial" w:cs="Arial"/>
        </w:rPr>
        <w:t>,</w:t>
      </w:r>
      <w:r w:rsidRPr="1D93C811">
        <w:rPr>
          <w:rFonts w:ascii="Arial" w:hAnsi="Arial" w:cs="Arial"/>
        </w:rPr>
        <w:t xml:space="preserve"> así como las propuestas para los trabajos de conservación.</w:t>
      </w:r>
    </w:p>
    <w:p w14:paraId="45DD4714" w14:textId="77777777" w:rsidR="00E37EA2" w:rsidRPr="007C523B" w:rsidRDefault="00E37EA2" w:rsidP="1D93C811">
      <w:pPr>
        <w:spacing w:line="259" w:lineRule="auto"/>
        <w:rPr>
          <w:rFonts w:ascii="Arial" w:hAnsi="Arial" w:cs="Arial"/>
        </w:rPr>
      </w:pPr>
      <w:r w:rsidRPr="1D93C811">
        <w:rPr>
          <w:rFonts w:ascii="Arial" w:hAnsi="Arial" w:cs="Arial"/>
        </w:rPr>
        <w:t>Los animales muertos, basura y cualquier otro elemento que ponga en riesgo la seguridad de los Usuarios deberán ser tratados como anomalía de corrección inmediata.</w:t>
      </w:r>
    </w:p>
    <w:p w14:paraId="7B9ACCB1" w14:textId="77777777" w:rsidR="00E37EA2" w:rsidRPr="007C523B" w:rsidRDefault="00E37EA2" w:rsidP="1D93C811">
      <w:pPr>
        <w:spacing w:line="259" w:lineRule="auto"/>
        <w:rPr>
          <w:rFonts w:ascii="Arial" w:hAnsi="Arial" w:cs="Arial"/>
        </w:rPr>
      </w:pPr>
      <w:r w:rsidRPr="1D93C811">
        <w:rPr>
          <w:rFonts w:ascii="Arial" w:hAnsi="Arial" w:cs="Arial"/>
        </w:rPr>
        <w:t>El Desarrollador llevará a cabo acciones sin retraso para asegurar la reparación inmediata de deterioros, por medio de intervenciones urgentes en un plazo no mayor de 4 horas desde que se tenga conocimiento de la deficiencia.</w:t>
      </w:r>
    </w:p>
    <w:p w14:paraId="5F9A1FC7" w14:textId="77777777" w:rsidR="00E37EA2" w:rsidRPr="007C523B" w:rsidRDefault="00E37EA2" w:rsidP="1D93C811">
      <w:pPr>
        <w:spacing w:line="259" w:lineRule="auto"/>
        <w:rPr>
          <w:rFonts w:ascii="Arial" w:hAnsi="Arial" w:cs="Arial"/>
        </w:rPr>
      </w:pPr>
      <w:r w:rsidRPr="1D93C811">
        <w:rPr>
          <w:rFonts w:ascii="Arial" w:hAnsi="Arial" w:cs="Arial"/>
        </w:rPr>
        <w:t>Cualquier otro incumplimiento de los anteriores requerimientos deberá ser tratado como reparación no urgente.</w:t>
      </w:r>
    </w:p>
    <w:p w14:paraId="4C751531" w14:textId="77777777" w:rsidR="00E37EA2" w:rsidRPr="007C523B" w:rsidRDefault="00E37EA2" w:rsidP="1D93C811">
      <w:pPr>
        <w:spacing w:line="259" w:lineRule="auto"/>
        <w:rPr>
          <w:rFonts w:ascii="Arial" w:hAnsi="Arial" w:cs="Arial"/>
        </w:rPr>
      </w:pPr>
      <w:r w:rsidRPr="1D93C811">
        <w:rPr>
          <w:rFonts w:ascii="Arial" w:hAnsi="Arial" w:cs="Arial"/>
        </w:rPr>
        <w:t>Las deficiencias de reparación no inmediata deberán ser corregidas por medio de Intervenciones no urgentes, en un plazo máximo de 7 días.</w:t>
      </w:r>
    </w:p>
    <w:p w14:paraId="139FF5B8" w14:textId="77777777" w:rsidR="00E37EA2" w:rsidRPr="007C523B" w:rsidRDefault="00E37EA2" w:rsidP="1D93C811">
      <w:pPr>
        <w:spacing w:line="259" w:lineRule="auto"/>
        <w:rPr>
          <w:rFonts w:ascii="Arial" w:hAnsi="Arial" w:cs="Arial"/>
        </w:rPr>
      </w:pPr>
      <w:r w:rsidRPr="1D93C811">
        <w:rPr>
          <w:rFonts w:ascii="Arial" w:hAnsi="Arial" w:cs="Arial"/>
        </w:rPr>
        <w:t>El evento extraordinario de contingencia o de fuerza mayor será tratado de acuerdo a la Condición Trigésima Segunda (Caso Fortuito o Fuerza Mayor) del Contrato APP.</w:t>
      </w:r>
    </w:p>
    <w:p w14:paraId="40A7CEAA" w14:textId="77777777" w:rsidR="00E37EA2" w:rsidRPr="007C523B" w:rsidRDefault="00E37EA2" w:rsidP="1D93C811">
      <w:pPr>
        <w:spacing w:line="259" w:lineRule="auto"/>
        <w:rPr>
          <w:rFonts w:ascii="Arial" w:hAnsi="Arial" w:cs="Arial"/>
        </w:rPr>
      </w:pPr>
      <w:r w:rsidRPr="1D93C811">
        <w:rPr>
          <w:rFonts w:ascii="Arial" w:hAnsi="Arial" w:cs="Arial"/>
        </w:rPr>
        <w:t>La condición para la Reversión de todo mantenimiento de áreas verdes deberá cumplir con los requerimientos mínimos descritos en el apartado anterior de Especificaciones.</w:t>
      </w:r>
    </w:p>
    <w:p w14:paraId="00B0324B" w14:textId="77777777" w:rsidR="00E37EA2" w:rsidRPr="007C523B" w:rsidRDefault="00E37EA2" w:rsidP="1D93C811">
      <w:pPr>
        <w:spacing w:line="259" w:lineRule="auto"/>
        <w:rPr>
          <w:rFonts w:ascii="Arial" w:hAnsi="Arial" w:cs="Arial"/>
        </w:rPr>
      </w:pPr>
    </w:p>
    <w:p w14:paraId="02861542" w14:textId="77777777" w:rsidR="00E37EA2" w:rsidRPr="007C523B" w:rsidRDefault="00E37EA2" w:rsidP="1D93C811">
      <w:pPr>
        <w:spacing w:line="259" w:lineRule="auto"/>
        <w:rPr>
          <w:rFonts w:ascii="Arial" w:hAnsi="Arial" w:cs="Arial"/>
        </w:rPr>
      </w:pPr>
    </w:p>
    <w:p w14:paraId="6CEA2652"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4.2.7.- Inspecciones.</w:t>
      </w:r>
    </w:p>
    <w:p w14:paraId="6DCCF69B" w14:textId="77777777" w:rsidR="00E37EA2" w:rsidRPr="007C523B" w:rsidRDefault="00E37EA2" w:rsidP="1D93C811">
      <w:pPr>
        <w:spacing w:after="0" w:line="259" w:lineRule="auto"/>
        <w:rPr>
          <w:rFonts w:ascii="Arial" w:hAnsi="Arial" w:cs="Arial"/>
          <w:b/>
          <w:bCs/>
        </w:rPr>
      </w:pPr>
    </w:p>
    <w:p w14:paraId="681D7A98" w14:textId="77777777" w:rsidR="00E37EA2" w:rsidRPr="007C523B" w:rsidRDefault="00E37EA2" w:rsidP="1D93C811">
      <w:pPr>
        <w:spacing w:after="0" w:line="259" w:lineRule="auto"/>
        <w:rPr>
          <w:rFonts w:ascii="Arial" w:hAnsi="Arial" w:cs="Arial"/>
          <w:b/>
          <w:bCs/>
        </w:rPr>
      </w:pPr>
      <w:r w:rsidRPr="1D93C811">
        <w:rPr>
          <w:rFonts w:ascii="Arial" w:hAnsi="Arial" w:cs="Arial"/>
          <w:b/>
          <w:bCs/>
        </w:rPr>
        <w:t>4.2.7.1.- Requisitos de inspección.</w:t>
      </w:r>
    </w:p>
    <w:p w14:paraId="7E9F844B" w14:textId="4F30DFB5" w:rsidR="1D93C811" w:rsidRDefault="1D93C811" w:rsidP="1D93C811">
      <w:pPr>
        <w:spacing w:line="259" w:lineRule="auto"/>
        <w:rPr>
          <w:rFonts w:ascii="Arial" w:hAnsi="Arial" w:cs="Arial"/>
        </w:rPr>
      </w:pPr>
    </w:p>
    <w:p w14:paraId="4DFCDFFE" w14:textId="77777777" w:rsidR="00E37EA2" w:rsidRPr="007C523B" w:rsidRDefault="00E37EA2" w:rsidP="1D93C811">
      <w:pPr>
        <w:spacing w:line="259" w:lineRule="auto"/>
        <w:rPr>
          <w:rFonts w:ascii="Arial" w:hAnsi="Arial" w:cs="Arial"/>
        </w:rPr>
      </w:pPr>
      <w:r w:rsidRPr="1D93C811">
        <w:rPr>
          <w:rFonts w:ascii="Arial" w:hAnsi="Arial" w:cs="Arial"/>
        </w:rPr>
        <w:lastRenderedPageBreak/>
        <w:t xml:space="preserve">Cada actividad deberá ser inspeccionada con las frecuencias especificadas en el párrafo 4.2.7.2., para verificar el cumplimiento con los requisitos del control de la calidad de conservación y mantenimiento y para realizar las mediciones, pruebas y evaluaciones necesarias para cada actividad de conformidad con las Especificaciones de cada partida. Los resultados de las mediciones, pruebas y evaluaciones deberán ser registrados en un sistema computarizado para poder producir los Registros respectivos. </w:t>
      </w:r>
    </w:p>
    <w:p w14:paraId="5A96AAE4" w14:textId="313E84B7" w:rsidR="00E37EA2" w:rsidRPr="007C523B" w:rsidRDefault="00E37EA2" w:rsidP="1D93C811">
      <w:pPr>
        <w:spacing w:line="259" w:lineRule="auto"/>
        <w:rPr>
          <w:rFonts w:ascii="Arial" w:hAnsi="Arial" w:cs="Arial"/>
        </w:rPr>
      </w:pPr>
      <w:r w:rsidRPr="1D93C811">
        <w:rPr>
          <w:rFonts w:ascii="Arial" w:hAnsi="Arial" w:cs="Arial"/>
        </w:rPr>
        <w:t xml:space="preserve">Las inspecciones rutinarias se pueden realizar desde un vehículo en movimiento. </w:t>
      </w:r>
      <w:r w:rsidR="415D5D7F" w:rsidRPr="1D93C811">
        <w:rPr>
          <w:rFonts w:ascii="Arial" w:hAnsi="Arial" w:cs="Arial"/>
        </w:rPr>
        <w:t>Las inspecciones detalladas de la Infraestructura de la autopista requerirán</w:t>
      </w:r>
      <w:r w:rsidRPr="1D93C811">
        <w:rPr>
          <w:rFonts w:ascii="Arial" w:hAnsi="Arial" w:cs="Arial"/>
        </w:rPr>
        <w:t xml:space="preserve"> el acceso cercano para poder realizar evaluaciones visuales detalladas. </w:t>
      </w:r>
    </w:p>
    <w:p w14:paraId="2C352B08" w14:textId="77777777" w:rsidR="00E37EA2" w:rsidRPr="007C523B" w:rsidRDefault="00E37EA2" w:rsidP="00E37EA2">
      <w:pPr>
        <w:spacing w:after="0"/>
        <w:rPr>
          <w:rFonts w:ascii="Arial" w:hAnsi="Arial" w:cs="Arial"/>
        </w:rPr>
      </w:pPr>
    </w:p>
    <w:p w14:paraId="0EC08B88" w14:textId="77777777" w:rsidR="00E37EA2" w:rsidRPr="007C523B" w:rsidRDefault="00E37EA2" w:rsidP="1D93C811">
      <w:pPr>
        <w:spacing w:after="0" w:line="259" w:lineRule="auto"/>
        <w:rPr>
          <w:rFonts w:ascii="Arial" w:hAnsi="Arial" w:cs="Arial"/>
          <w:b/>
          <w:bCs/>
        </w:rPr>
      </w:pPr>
      <w:bookmarkStart w:id="20" w:name="l12"/>
      <w:bookmarkStart w:id="21" w:name="_Toc124921541"/>
      <w:bookmarkStart w:id="22" w:name="_Toc124923859"/>
      <w:r w:rsidRPr="1D93C811">
        <w:rPr>
          <w:rFonts w:ascii="Arial" w:hAnsi="Arial" w:cs="Arial"/>
          <w:b/>
          <w:bCs/>
        </w:rPr>
        <w:t>4.2.7.2.- Frecuencias de Inspección</w:t>
      </w:r>
      <w:bookmarkEnd w:id="20"/>
      <w:bookmarkEnd w:id="21"/>
      <w:bookmarkEnd w:id="22"/>
    </w:p>
    <w:p w14:paraId="0BB587AC" w14:textId="77777777" w:rsidR="00E37EA2" w:rsidRPr="007C523B" w:rsidRDefault="00E37EA2" w:rsidP="1D93C811">
      <w:pPr>
        <w:spacing w:after="0" w:line="259" w:lineRule="auto"/>
        <w:rPr>
          <w:rFonts w:ascii="Arial" w:hAnsi="Arial" w:cs="Arial"/>
          <w:b/>
          <w:bCs/>
        </w:rPr>
      </w:pPr>
    </w:p>
    <w:p w14:paraId="4E228BDA" w14:textId="254B8DFA" w:rsidR="00E37EA2" w:rsidRPr="007C523B" w:rsidRDefault="00E37EA2" w:rsidP="1D93C811">
      <w:pPr>
        <w:spacing w:line="259" w:lineRule="auto"/>
        <w:rPr>
          <w:rFonts w:ascii="Arial" w:hAnsi="Arial" w:cs="Arial"/>
        </w:rPr>
      </w:pPr>
      <w:r w:rsidRPr="1D93C811">
        <w:rPr>
          <w:rFonts w:ascii="Arial" w:hAnsi="Arial" w:cs="Arial"/>
        </w:rPr>
        <w:t>Las inspecciones rutinarias</w:t>
      </w:r>
      <w:r w:rsidR="76BAB83A" w:rsidRPr="1D93C811">
        <w:rPr>
          <w:rFonts w:ascii="Arial" w:hAnsi="Arial" w:cs="Arial"/>
        </w:rPr>
        <w:t>,</w:t>
      </w:r>
      <w:r w:rsidRPr="1D93C811">
        <w:rPr>
          <w:rFonts w:ascii="Arial" w:hAnsi="Arial" w:cs="Arial"/>
        </w:rPr>
        <w:t xml:space="preserve"> así como las inspecciones detalladas para cada actividad deberán realizarse con la frecuencia especificada en la siguiente tabla:</w:t>
      </w:r>
    </w:p>
    <w:p w14:paraId="1E5C1725" w14:textId="77777777" w:rsidR="00E37EA2" w:rsidRPr="007C523B" w:rsidRDefault="00E37EA2" w:rsidP="1D93C811">
      <w:pPr>
        <w:spacing w:after="0"/>
        <w:rPr>
          <w:rFonts w:ascii="Arial" w:hAnsi="Arial" w:cs="Arial"/>
        </w:rPr>
      </w:pPr>
    </w:p>
    <w:tbl>
      <w:tblPr>
        <w:tblW w:w="0" w:type="auto"/>
        <w:tblInd w:w="40" w:type="dxa"/>
        <w:tblLayout w:type="fixed"/>
        <w:tblCellMar>
          <w:left w:w="70" w:type="dxa"/>
          <w:right w:w="70" w:type="dxa"/>
        </w:tblCellMar>
        <w:tblLook w:val="0000" w:firstRow="0" w:lastRow="0" w:firstColumn="0" w:lastColumn="0" w:noHBand="0" w:noVBand="0"/>
      </w:tblPr>
      <w:tblGrid>
        <w:gridCol w:w="4400"/>
        <w:gridCol w:w="3280"/>
      </w:tblGrid>
      <w:tr w:rsidR="00E37EA2" w:rsidRPr="007C523B" w14:paraId="598F3B7B" w14:textId="77777777" w:rsidTr="00120DAE">
        <w:trPr>
          <w:trHeight w:val="268"/>
        </w:trPr>
        <w:tc>
          <w:tcPr>
            <w:tcW w:w="4400" w:type="dxa"/>
            <w:tcBorders>
              <w:top w:val="single" w:sz="12" w:space="0" w:color="auto"/>
              <w:left w:val="single" w:sz="12" w:space="0" w:color="auto"/>
              <w:bottom w:val="single" w:sz="12" w:space="0" w:color="auto"/>
              <w:right w:val="nil"/>
            </w:tcBorders>
          </w:tcPr>
          <w:p w14:paraId="4DF09DF6" w14:textId="77777777" w:rsidR="00E37EA2" w:rsidRPr="007C523B" w:rsidRDefault="00E37EA2" w:rsidP="00120DAE">
            <w:pPr>
              <w:autoSpaceDE w:val="0"/>
              <w:autoSpaceDN w:val="0"/>
              <w:adjustRightInd w:val="0"/>
              <w:spacing w:after="0"/>
              <w:rPr>
                <w:rFonts w:ascii="Arial" w:hAnsi="Arial" w:cs="Arial"/>
                <w:b/>
                <w:bCs/>
              </w:rPr>
            </w:pPr>
            <w:r w:rsidRPr="007C523B">
              <w:rPr>
                <w:rFonts w:ascii="Arial" w:hAnsi="Arial" w:cs="Arial"/>
                <w:b/>
                <w:bCs/>
              </w:rPr>
              <w:t>Actividad</w:t>
            </w:r>
          </w:p>
        </w:tc>
        <w:tc>
          <w:tcPr>
            <w:tcW w:w="3280" w:type="dxa"/>
            <w:tcBorders>
              <w:top w:val="single" w:sz="12" w:space="0" w:color="auto"/>
              <w:left w:val="nil"/>
              <w:bottom w:val="single" w:sz="12" w:space="0" w:color="auto"/>
              <w:right w:val="single" w:sz="12" w:space="0" w:color="auto"/>
            </w:tcBorders>
          </w:tcPr>
          <w:p w14:paraId="22E8D710" w14:textId="77777777" w:rsidR="00E37EA2" w:rsidRPr="007C523B" w:rsidRDefault="00E37EA2" w:rsidP="00120DAE">
            <w:pPr>
              <w:autoSpaceDE w:val="0"/>
              <w:autoSpaceDN w:val="0"/>
              <w:adjustRightInd w:val="0"/>
              <w:spacing w:after="0"/>
              <w:rPr>
                <w:rFonts w:ascii="Arial" w:hAnsi="Arial" w:cs="Arial"/>
                <w:b/>
                <w:bCs/>
              </w:rPr>
            </w:pPr>
            <w:r w:rsidRPr="007C523B">
              <w:rPr>
                <w:rFonts w:ascii="Arial" w:hAnsi="Arial" w:cs="Arial"/>
                <w:b/>
                <w:bCs/>
              </w:rPr>
              <w:t>Frecuencia</w:t>
            </w:r>
          </w:p>
        </w:tc>
      </w:tr>
      <w:tr w:rsidR="00E37EA2" w:rsidRPr="007C523B" w14:paraId="446F2483" w14:textId="77777777" w:rsidTr="00120DAE">
        <w:trPr>
          <w:trHeight w:val="256"/>
        </w:trPr>
        <w:tc>
          <w:tcPr>
            <w:tcW w:w="4400" w:type="dxa"/>
            <w:tcBorders>
              <w:top w:val="nil"/>
              <w:left w:val="single" w:sz="12" w:space="0" w:color="auto"/>
              <w:bottom w:val="nil"/>
              <w:right w:val="nil"/>
            </w:tcBorders>
          </w:tcPr>
          <w:p w14:paraId="66E9C023"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Inspección Rutinaria</w:t>
            </w:r>
          </w:p>
        </w:tc>
        <w:tc>
          <w:tcPr>
            <w:tcW w:w="3280" w:type="dxa"/>
            <w:tcBorders>
              <w:top w:val="nil"/>
              <w:left w:val="nil"/>
              <w:bottom w:val="nil"/>
              <w:right w:val="single" w:sz="12" w:space="0" w:color="auto"/>
            </w:tcBorders>
          </w:tcPr>
          <w:p w14:paraId="307CF27B"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2 por semana</w:t>
            </w:r>
          </w:p>
        </w:tc>
      </w:tr>
      <w:tr w:rsidR="00E37EA2" w:rsidRPr="007C523B" w14:paraId="6BFACC87" w14:textId="77777777" w:rsidTr="00120DAE">
        <w:trPr>
          <w:trHeight w:val="256"/>
        </w:trPr>
        <w:tc>
          <w:tcPr>
            <w:tcW w:w="7680" w:type="dxa"/>
            <w:gridSpan w:val="2"/>
            <w:tcBorders>
              <w:top w:val="nil"/>
              <w:left w:val="single" w:sz="12" w:space="0" w:color="auto"/>
              <w:bottom w:val="nil"/>
              <w:right w:val="single" w:sz="12" w:space="0" w:color="auto"/>
            </w:tcBorders>
          </w:tcPr>
          <w:p w14:paraId="76D88888" w14:textId="77777777" w:rsidR="00E37EA2" w:rsidRPr="007C523B" w:rsidRDefault="00E37EA2" w:rsidP="00120DAE">
            <w:pPr>
              <w:autoSpaceDE w:val="0"/>
              <w:autoSpaceDN w:val="0"/>
              <w:adjustRightInd w:val="0"/>
              <w:spacing w:after="0"/>
              <w:jc w:val="center"/>
              <w:rPr>
                <w:rFonts w:ascii="Arial" w:hAnsi="Arial" w:cs="Arial"/>
              </w:rPr>
            </w:pPr>
            <w:r w:rsidRPr="007C523B">
              <w:rPr>
                <w:rFonts w:ascii="Arial" w:hAnsi="Arial" w:cs="Arial"/>
              </w:rPr>
              <w:t>Inspecciones Detalladas:</w:t>
            </w:r>
          </w:p>
        </w:tc>
      </w:tr>
      <w:tr w:rsidR="00E37EA2" w:rsidRPr="007C523B" w14:paraId="3858F735" w14:textId="77777777" w:rsidTr="00120DAE">
        <w:trPr>
          <w:trHeight w:val="256"/>
        </w:trPr>
        <w:tc>
          <w:tcPr>
            <w:tcW w:w="4400" w:type="dxa"/>
            <w:tcBorders>
              <w:top w:val="nil"/>
              <w:left w:val="single" w:sz="12" w:space="0" w:color="auto"/>
              <w:bottom w:val="nil"/>
              <w:right w:val="nil"/>
            </w:tcBorders>
          </w:tcPr>
          <w:p w14:paraId="0F855274"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Terracerías</w:t>
            </w:r>
          </w:p>
        </w:tc>
        <w:tc>
          <w:tcPr>
            <w:tcW w:w="3280" w:type="dxa"/>
            <w:tcBorders>
              <w:top w:val="nil"/>
              <w:left w:val="nil"/>
              <w:bottom w:val="nil"/>
              <w:right w:val="single" w:sz="12" w:space="0" w:color="auto"/>
            </w:tcBorders>
          </w:tcPr>
          <w:p w14:paraId="08B8E5EA"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60C21BAF" w14:textId="77777777" w:rsidTr="00120DAE">
        <w:trPr>
          <w:trHeight w:val="256"/>
        </w:trPr>
        <w:tc>
          <w:tcPr>
            <w:tcW w:w="4400" w:type="dxa"/>
            <w:tcBorders>
              <w:top w:val="nil"/>
              <w:left w:val="single" w:sz="12" w:space="0" w:color="auto"/>
              <w:bottom w:val="nil"/>
              <w:right w:val="nil"/>
            </w:tcBorders>
          </w:tcPr>
          <w:p w14:paraId="481084BE"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Pavimentos</w:t>
            </w:r>
          </w:p>
        </w:tc>
        <w:tc>
          <w:tcPr>
            <w:tcW w:w="3280" w:type="dxa"/>
            <w:tcBorders>
              <w:top w:val="nil"/>
              <w:left w:val="nil"/>
              <w:bottom w:val="nil"/>
              <w:right w:val="single" w:sz="12" w:space="0" w:color="auto"/>
            </w:tcBorders>
          </w:tcPr>
          <w:p w14:paraId="3CC15AB8"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5C4104E8" w14:textId="77777777" w:rsidTr="00120DAE">
        <w:trPr>
          <w:trHeight w:val="256"/>
        </w:trPr>
        <w:tc>
          <w:tcPr>
            <w:tcW w:w="4400" w:type="dxa"/>
            <w:tcBorders>
              <w:top w:val="nil"/>
              <w:left w:val="single" w:sz="12" w:space="0" w:color="auto"/>
              <w:bottom w:val="nil"/>
              <w:right w:val="nil"/>
            </w:tcBorders>
          </w:tcPr>
          <w:p w14:paraId="11ACF66C"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Estructuras y Obras de Drenaje</w:t>
            </w:r>
          </w:p>
        </w:tc>
        <w:tc>
          <w:tcPr>
            <w:tcW w:w="3280" w:type="dxa"/>
            <w:tcBorders>
              <w:top w:val="nil"/>
              <w:left w:val="nil"/>
              <w:bottom w:val="nil"/>
              <w:right w:val="single" w:sz="12" w:space="0" w:color="auto"/>
            </w:tcBorders>
          </w:tcPr>
          <w:p w14:paraId="33764BA7"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01633129" w14:textId="77777777" w:rsidTr="00120DAE">
        <w:trPr>
          <w:trHeight w:val="256"/>
        </w:trPr>
        <w:tc>
          <w:tcPr>
            <w:tcW w:w="4400" w:type="dxa"/>
            <w:tcBorders>
              <w:top w:val="nil"/>
              <w:left w:val="single" w:sz="12" w:space="0" w:color="auto"/>
              <w:bottom w:val="nil"/>
              <w:right w:val="nil"/>
            </w:tcBorders>
          </w:tcPr>
          <w:p w14:paraId="45661DCF"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Trabajos Diversos y Obras Complementarias</w:t>
            </w:r>
          </w:p>
        </w:tc>
        <w:tc>
          <w:tcPr>
            <w:tcW w:w="3280" w:type="dxa"/>
            <w:tcBorders>
              <w:top w:val="nil"/>
              <w:left w:val="nil"/>
              <w:bottom w:val="nil"/>
              <w:right w:val="single" w:sz="12" w:space="0" w:color="auto"/>
            </w:tcBorders>
          </w:tcPr>
          <w:p w14:paraId="79926CC1"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4ED2BA76" w14:textId="77777777" w:rsidTr="00120DAE">
        <w:trPr>
          <w:trHeight w:val="256"/>
        </w:trPr>
        <w:tc>
          <w:tcPr>
            <w:tcW w:w="4400" w:type="dxa"/>
            <w:tcBorders>
              <w:top w:val="nil"/>
              <w:left w:val="single" w:sz="12" w:space="0" w:color="auto"/>
              <w:right w:val="nil"/>
            </w:tcBorders>
          </w:tcPr>
          <w:p w14:paraId="5561ADE9"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Señalamiento y Dispositivos de Seguridad</w:t>
            </w:r>
          </w:p>
        </w:tc>
        <w:tc>
          <w:tcPr>
            <w:tcW w:w="3280" w:type="dxa"/>
            <w:tcBorders>
              <w:top w:val="nil"/>
              <w:left w:val="nil"/>
              <w:right w:val="single" w:sz="12" w:space="0" w:color="auto"/>
            </w:tcBorders>
          </w:tcPr>
          <w:p w14:paraId="1F59B072"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r w:rsidR="00E37EA2" w:rsidRPr="007C523B" w14:paraId="59EB8C4F" w14:textId="77777777" w:rsidTr="00120DAE">
        <w:trPr>
          <w:trHeight w:val="256"/>
        </w:trPr>
        <w:tc>
          <w:tcPr>
            <w:tcW w:w="4400" w:type="dxa"/>
            <w:tcBorders>
              <w:top w:val="nil"/>
              <w:left w:val="single" w:sz="12" w:space="0" w:color="auto"/>
              <w:bottom w:val="single" w:sz="12" w:space="0" w:color="auto"/>
              <w:right w:val="nil"/>
            </w:tcBorders>
          </w:tcPr>
          <w:p w14:paraId="054831CA"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 xml:space="preserve">Limpieza </w:t>
            </w:r>
          </w:p>
        </w:tc>
        <w:tc>
          <w:tcPr>
            <w:tcW w:w="3280" w:type="dxa"/>
            <w:tcBorders>
              <w:top w:val="nil"/>
              <w:left w:val="nil"/>
              <w:bottom w:val="single" w:sz="12" w:space="0" w:color="auto"/>
              <w:right w:val="single" w:sz="12" w:space="0" w:color="auto"/>
            </w:tcBorders>
          </w:tcPr>
          <w:p w14:paraId="3DAABB98" w14:textId="77777777" w:rsidR="00E37EA2" w:rsidRPr="007C523B" w:rsidRDefault="00E37EA2" w:rsidP="00120DAE">
            <w:pPr>
              <w:autoSpaceDE w:val="0"/>
              <w:autoSpaceDN w:val="0"/>
              <w:adjustRightInd w:val="0"/>
              <w:spacing w:after="0"/>
              <w:rPr>
                <w:rFonts w:ascii="Arial" w:hAnsi="Arial" w:cs="Arial"/>
              </w:rPr>
            </w:pPr>
            <w:r w:rsidRPr="007C523B">
              <w:rPr>
                <w:rFonts w:ascii="Arial" w:hAnsi="Arial" w:cs="Arial"/>
              </w:rPr>
              <w:t>cada 6 meses</w:t>
            </w:r>
          </w:p>
        </w:tc>
      </w:tr>
    </w:tbl>
    <w:p w14:paraId="3C72A797" w14:textId="77777777" w:rsidR="00E37EA2" w:rsidRPr="007C523B" w:rsidRDefault="00E37EA2" w:rsidP="1D93C811">
      <w:pPr>
        <w:spacing w:after="0" w:line="259" w:lineRule="auto"/>
        <w:rPr>
          <w:rFonts w:ascii="Arial" w:hAnsi="Arial" w:cs="Arial"/>
          <w:b/>
          <w:bCs/>
        </w:rPr>
      </w:pPr>
    </w:p>
    <w:p w14:paraId="15940D1F" w14:textId="77777777" w:rsidR="00E37EA2" w:rsidRPr="007C523B" w:rsidRDefault="00E37EA2" w:rsidP="1D93C811">
      <w:pPr>
        <w:spacing w:after="0" w:line="259" w:lineRule="auto"/>
        <w:rPr>
          <w:rFonts w:ascii="Arial" w:hAnsi="Arial" w:cs="Arial"/>
          <w:b/>
          <w:bCs/>
        </w:rPr>
      </w:pPr>
    </w:p>
    <w:p w14:paraId="6BC819C1" w14:textId="77777777" w:rsidR="00E37EA2" w:rsidRPr="007C523B" w:rsidRDefault="00E37EA2" w:rsidP="1D93C811">
      <w:pPr>
        <w:spacing w:after="0" w:line="259" w:lineRule="auto"/>
        <w:rPr>
          <w:rFonts w:ascii="Arial" w:hAnsi="Arial" w:cs="Arial"/>
          <w:b/>
          <w:bCs/>
        </w:rPr>
      </w:pPr>
      <w:r w:rsidRPr="1D93C811">
        <w:rPr>
          <w:rFonts w:ascii="Arial" w:hAnsi="Arial" w:cs="Arial"/>
          <w:b/>
          <w:bCs/>
        </w:rPr>
        <w:t>5.-   Compras.</w:t>
      </w:r>
    </w:p>
    <w:p w14:paraId="7690E37E" w14:textId="77777777" w:rsidR="00E37EA2" w:rsidRPr="007C523B" w:rsidRDefault="00E37EA2" w:rsidP="1D93C811">
      <w:pPr>
        <w:spacing w:after="0" w:line="259" w:lineRule="auto"/>
        <w:rPr>
          <w:rFonts w:ascii="Arial" w:hAnsi="Arial" w:cs="Arial"/>
          <w:b/>
          <w:bCs/>
        </w:rPr>
      </w:pPr>
    </w:p>
    <w:p w14:paraId="2F7445A5" w14:textId="77777777" w:rsidR="00E37EA2" w:rsidRPr="007C523B" w:rsidRDefault="00E37EA2" w:rsidP="1D93C811">
      <w:pPr>
        <w:spacing w:line="259" w:lineRule="auto"/>
        <w:rPr>
          <w:rFonts w:ascii="Arial" w:hAnsi="Arial" w:cs="Arial"/>
        </w:rPr>
      </w:pPr>
      <w:r w:rsidRPr="1D93C811">
        <w:rPr>
          <w:rFonts w:ascii="Arial" w:hAnsi="Arial" w:cs="Arial"/>
        </w:rPr>
        <w:t>(Véase inciso 7.4. del Manual de la Calidad de esta Guía)</w:t>
      </w:r>
    </w:p>
    <w:p w14:paraId="1AA0A1F0" w14:textId="77777777" w:rsidR="00E37EA2" w:rsidRPr="007C523B" w:rsidRDefault="00E37EA2" w:rsidP="1D93C811">
      <w:pPr>
        <w:spacing w:line="259" w:lineRule="auto"/>
        <w:rPr>
          <w:rFonts w:ascii="Arial" w:hAnsi="Arial" w:cs="Arial"/>
        </w:rPr>
      </w:pPr>
    </w:p>
    <w:p w14:paraId="1F71233F" w14:textId="77777777" w:rsidR="00E37EA2" w:rsidRPr="007C523B" w:rsidRDefault="00E37EA2" w:rsidP="1D93C811">
      <w:pPr>
        <w:spacing w:line="259" w:lineRule="auto"/>
        <w:rPr>
          <w:rFonts w:ascii="Arial" w:hAnsi="Arial" w:cs="Arial"/>
        </w:rPr>
      </w:pPr>
      <w:r w:rsidRPr="1D93C811">
        <w:rPr>
          <w:rFonts w:ascii="Arial" w:hAnsi="Arial" w:cs="Arial"/>
        </w:rPr>
        <w:t>Ejemplo de posible formulario: F3.</w:t>
      </w:r>
    </w:p>
    <w:p w14:paraId="0F90CBCE" w14:textId="77777777" w:rsidR="00E37EA2" w:rsidRPr="007C523B" w:rsidRDefault="00E37EA2" w:rsidP="1D93C811">
      <w:pPr>
        <w:spacing w:line="259" w:lineRule="auto"/>
        <w:rPr>
          <w:rFonts w:ascii="Arial" w:hAnsi="Arial" w:cs="Arial"/>
        </w:rPr>
      </w:pPr>
    </w:p>
    <w:p w14:paraId="40E755F5" w14:textId="77777777" w:rsidR="00E37EA2" w:rsidRPr="007C523B" w:rsidRDefault="00E37EA2" w:rsidP="1D93C811">
      <w:pPr>
        <w:spacing w:after="0" w:line="259" w:lineRule="auto"/>
        <w:rPr>
          <w:rFonts w:ascii="Arial" w:hAnsi="Arial" w:cs="Arial"/>
          <w:b/>
          <w:bCs/>
        </w:rPr>
      </w:pPr>
      <w:r w:rsidRPr="1D93C811">
        <w:rPr>
          <w:rFonts w:ascii="Arial" w:hAnsi="Arial" w:cs="Arial"/>
          <w:b/>
          <w:bCs/>
        </w:rPr>
        <w:t>6.-   Equipos de seguimiento y medición.</w:t>
      </w:r>
    </w:p>
    <w:p w14:paraId="05D973B8" w14:textId="77777777" w:rsidR="00E37EA2" w:rsidRPr="007C523B" w:rsidRDefault="00E37EA2" w:rsidP="1D93C811">
      <w:pPr>
        <w:spacing w:line="259" w:lineRule="auto"/>
        <w:rPr>
          <w:rFonts w:ascii="Arial" w:hAnsi="Arial" w:cs="Arial"/>
        </w:rPr>
      </w:pPr>
    </w:p>
    <w:p w14:paraId="023919E9" w14:textId="77777777" w:rsidR="00E37EA2" w:rsidRPr="007C523B" w:rsidRDefault="00E37EA2" w:rsidP="1D93C811">
      <w:pPr>
        <w:spacing w:line="259" w:lineRule="auto"/>
        <w:rPr>
          <w:rFonts w:ascii="Arial" w:hAnsi="Arial" w:cs="Arial"/>
        </w:rPr>
      </w:pPr>
      <w:r w:rsidRPr="1D93C811">
        <w:rPr>
          <w:rFonts w:ascii="Arial" w:hAnsi="Arial" w:cs="Arial"/>
        </w:rPr>
        <w:t>Ejemplo de posible formulario: F4.</w:t>
      </w:r>
    </w:p>
    <w:p w14:paraId="1BD909E5" w14:textId="77777777" w:rsidR="00E37EA2" w:rsidRPr="007C523B" w:rsidRDefault="00E37EA2" w:rsidP="1D93C811">
      <w:pPr>
        <w:spacing w:line="259" w:lineRule="auto"/>
        <w:rPr>
          <w:rFonts w:ascii="Arial" w:hAnsi="Arial" w:cs="Arial"/>
        </w:rPr>
      </w:pPr>
    </w:p>
    <w:p w14:paraId="705D4744" w14:textId="77777777" w:rsidR="00E37EA2" w:rsidRPr="007C523B" w:rsidRDefault="00E37EA2" w:rsidP="1D93C811">
      <w:pPr>
        <w:spacing w:after="0" w:line="259" w:lineRule="auto"/>
        <w:rPr>
          <w:rFonts w:ascii="Arial" w:hAnsi="Arial" w:cs="Arial"/>
          <w:b/>
          <w:bCs/>
        </w:rPr>
      </w:pPr>
      <w:r w:rsidRPr="1D93C811">
        <w:rPr>
          <w:rFonts w:ascii="Arial" w:hAnsi="Arial" w:cs="Arial"/>
          <w:b/>
          <w:bCs/>
        </w:rPr>
        <w:lastRenderedPageBreak/>
        <w:t>7.-   Inspección y ensayes.</w:t>
      </w:r>
    </w:p>
    <w:p w14:paraId="4583FAEE" w14:textId="77777777" w:rsidR="00E37EA2" w:rsidRPr="007C523B" w:rsidRDefault="00E37EA2" w:rsidP="1D93C811">
      <w:pPr>
        <w:spacing w:line="259" w:lineRule="auto"/>
        <w:rPr>
          <w:rFonts w:ascii="Arial" w:hAnsi="Arial" w:cs="Arial"/>
        </w:rPr>
      </w:pPr>
    </w:p>
    <w:p w14:paraId="733E66C8" w14:textId="3D80854A" w:rsidR="00E37EA2" w:rsidRPr="007C523B" w:rsidRDefault="00E37EA2" w:rsidP="1D93C811">
      <w:pPr>
        <w:spacing w:line="259" w:lineRule="auto"/>
        <w:rPr>
          <w:rFonts w:ascii="Arial" w:hAnsi="Arial" w:cs="Arial"/>
        </w:rPr>
      </w:pPr>
      <w:r w:rsidRPr="1D93C811">
        <w:rPr>
          <w:rFonts w:ascii="Arial" w:hAnsi="Arial" w:cs="Arial"/>
        </w:rPr>
        <w:t>En los programas de inspección y prueba se consignarán los criterios y pautas del control de la calidad de la conservación y mantenimiento</w:t>
      </w:r>
      <w:r w:rsidR="5B57949C" w:rsidRPr="1D93C811">
        <w:rPr>
          <w:rFonts w:ascii="Arial" w:hAnsi="Arial" w:cs="Arial"/>
        </w:rPr>
        <w:t>,</w:t>
      </w:r>
      <w:r w:rsidRPr="1D93C811">
        <w:rPr>
          <w:rFonts w:ascii="Arial" w:hAnsi="Arial" w:cs="Arial"/>
        </w:rPr>
        <w:t xml:space="preserve"> así como las especificaciones en que se basa dicha inspección.</w:t>
      </w:r>
    </w:p>
    <w:p w14:paraId="0073286E" w14:textId="77777777" w:rsidR="00E37EA2" w:rsidRPr="007C523B" w:rsidRDefault="00E37EA2" w:rsidP="1D93C811">
      <w:pPr>
        <w:spacing w:line="259" w:lineRule="auto"/>
        <w:rPr>
          <w:rFonts w:ascii="Arial" w:hAnsi="Arial" w:cs="Arial"/>
        </w:rPr>
      </w:pPr>
      <w:r w:rsidRPr="1D93C811">
        <w:rPr>
          <w:rFonts w:ascii="Arial" w:hAnsi="Arial" w:cs="Arial"/>
        </w:rPr>
        <w:t>Se deben desarrollar los programas de inspección y prueba en los que en la primera columna se incluirá el nombre de la actividad del control de la calidad de la conservación y mantenimiento de las inspecciones detalladas (terracerías, pavimentos, etc.), la siguiente columna corresponderá al tipo de inspección que se basará en los criterios y pautas de inspección y verificación del cumplimiento de las Especificaciones consignados en el inciso 4.2 (en el caso de los pavimentos se deben registrar los procedimientos de inspección especiales y significativos de determinación del IRI, profundidad de rodera, coeficiente de fricción y calificación del estado físico de un camino); en la tercera columna se registrará la frecuencia de las inspecciones determinada según la tabla de “Frecuencias de inspección” incluida en el párrafo 4.2.7.2.; a la cuarta columna le corresponderá la cantidad de obra que se empleará durante el periodo de conservación y mantenimiento determinada mediante el número de años y la frecuencia de inspecciones; la quinta columna la encabezará la especificación respectiva citada en el inciso 4.2. Enseguida, se debe desplegar mensualmente la calendarización de las inspecciones. Al pie del programa se deben considerar los renglones de total por mes y total acumulado.</w:t>
      </w:r>
    </w:p>
    <w:p w14:paraId="01D7A787" w14:textId="77777777" w:rsidR="00E37EA2" w:rsidRPr="007C523B" w:rsidRDefault="00E37EA2" w:rsidP="1D93C811">
      <w:pPr>
        <w:spacing w:line="259" w:lineRule="auto"/>
        <w:rPr>
          <w:rFonts w:ascii="Arial" w:hAnsi="Arial" w:cs="Arial"/>
        </w:rPr>
      </w:pPr>
    </w:p>
    <w:p w14:paraId="49429193" w14:textId="77777777" w:rsidR="00E37EA2" w:rsidRPr="007C523B" w:rsidRDefault="00E37EA2" w:rsidP="1D93C811">
      <w:pPr>
        <w:spacing w:after="0" w:line="259" w:lineRule="auto"/>
        <w:rPr>
          <w:rFonts w:ascii="Arial" w:hAnsi="Arial" w:cs="Arial"/>
          <w:b/>
          <w:bCs/>
        </w:rPr>
      </w:pPr>
      <w:r w:rsidRPr="1D93C811">
        <w:rPr>
          <w:rFonts w:ascii="Arial" w:hAnsi="Arial" w:cs="Arial"/>
          <w:b/>
          <w:bCs/>
        </w:rPr>
        <w:t>8.-   No conformidades.</w:t>
      </w:r>
    </w:p>
    <w:p w14:paraId="19D7A2B4" w14:textId="77777777" w:rsidR="00E37EA2" w:rsidRPr="007C523B" w:rsidRDefault="00E37EA2" w:rsidP="00E37EA2">
      <w:pPr>
        <w:pStyle w:val="Textoindependiente2"/>
        <w:rPr>
          <w:sz w:val="22"/>
          <w:szCs w:val="22"/>
        </w:rPr>
      </w:pPr>
    </w:p>
    <w:p w14:paraId="008985E6" w14:textId="77777777" w:rsidR="00E37EA2" w:rsidRPr="007C523B" w:rsidRDefault="00E37EA2" w:rsidP="1D93C811">
      <w:pPr>
        <w:spacing w:line="259" w:lineRule="auto"/>
        <w:rPr>
          <w:rFonts w:ascii="Arial" w:hAnsi="Arial" w:cs="Arial"/>
        </w:rPr>
      </w:pPr>
      <w:r w:rsidRPr="1D93C811">
        <w:rPr>
          <w:rFonts w:ascii="Arial" w:hAnsi="Arial" w:cs="Arial"/>
        </w:rPr>
        <w:t>Se deben listar las no conformidades registradas así como los informes, cuando existan, de no conformidad indicando número de orden, descripción, fechas de apertura y cierre (véase inciso 8.5. del Manual de la Calidad de esta Guía).</w:t>
      </w:r>
    </w:p>
    <w:p w14:paraId="266FF69A" w14:textId="77777777" w:rsidR="00E37EA2" w:rsidRPr="007C523B" w:rsidRDefault="00E37EA2" w:rsidP="1D93C811">
      <w:pPr>
        <w:spacing w:line="259" w:lineRule="auto"/>
        <w:rPr>
          <w:rFonts w:ascii="Arial" w:hAnsi="Arial" w:cs="Arial"/>
        </w:rPr>
      </w:pPr>
      <w:r w:rsidRPr="1D93C811">
        <w:rPr>
          <w:rFonts w:ascii="Arial" w:hAnsi="Arial" w:cs="Arial"/>
        </w:rPr>
        <w:t>Ejemplo de posible formulario: F5.</w:t>
      </w:r>
    </w:p>
    <w:p w14:paraId="2C2B985C" w14:textId="77777777" w:rsidR="00E37EA2" w:rsidRPr="007C523B" w:rsidRDefault="00E37EA2" w:rsidP="1D93C811">
      <w:pPr>
        <w:spacing w:line="259" w:lineRule="auto"/>
        <w:rPr>
          <w:rFonts w:ascii="Arial" w:hAnsi="Arial" w:cs="Arial"/>
        </w:rPr>
      </w:pPr>
    </w:p>
    <w:p w14:paraId="1F80BC05" w14:textId="77777777" w:rsidR="00E37EA2" w:rsidRPr="007C523B" w:rsidRDefault="00E37EA2" w:rsidP="1D93C811">
      <w:pPr>
        <w:spacing w:after="0" w:line="259" w:lineRule="auto"/>
        <w:rPr>
          <w:rFonts w:ascii="Arial" w:hAnsi="Arial" w:cs="Arial"/>
          <w:b/>
          <w:bCs/>
        </w:rPr>
      </w:pPr>
      <w:r w:rsidRPr="1D93C811">
        <w:rPr>
          <w:rFonts w:ascii="Arial" w:hAnsi="Arial" w:cs="Arial"/>
          <w:b/>
          <w:bCs/>
        </w:rPr>
        <w:t>9.- Acciones correctivas y preventivas.</w:t>
      </w:r>
    </w:p>
    <w:p w14:paraId="792BAF12" w14:textId="77777777" w:rsidR="00E37EA2" w:rsidRPr="007C523B" w:rsidRDefault="00E37EA2" w:rsidP="1D93C811">
      <w:pPr>
        <w:spacing w:line="259" w:lineRule="auto"/>
        <w:rPr>
          <w:rFonts w:ascii="Arial" w:hAnsi="Arial" w:cs="Arial"/>
        </w:rPr>
      </w:pPr>
      <w:r w:rsidRPr="1D93C811">
        <w:rPr>
          <w:rFonts w:ascii="Arial" w:hAnsi="Arial" w:cs="Arial"/>
        </w:rPr>
        <w:t>Se deben listar la acciones correctivas y preventivas indicando número de orden, descripción de la acción, origen y fechas de apertura y cierre (Véase subincisos 8.5.2. y 8.5.3 del Manual de la Calidad de esta Guía)</w:t>
      </w:r>
    </w:p>
    <w:p w14:paraId="36A0749A" w14:textId="77777777" w:rsidR="00E37EA2" w:rsidRPr="007C523B" w:rsidRDefault="00E37EA2" w:rsidP="1D93C811">
      <w:pPr>
        <w:spacing w:line="259" w:lineRule="auto"/>
        <w:rPr>
          <w:rFonts w:ascii="Arial" w:hAnsi="Arial" w:cs="Arial"/>
        </w:rPr>
      </w:pPr>
      <w:r w:rsidRPr="1D93C811">
        <w:rPr>
          <w:rFonts w:ascii="Arial" w:hAnsi="Arial" w:cs="Arial"/>
        </w:rPr>
        <w:t>Ejemplo de posible formulario: F6.</w:t>
      </w:r>
    </w:p>
    <w:p w14:paraId="4E6F7A2C" w14:textId="77777777" w:rsidR="00E37EA2" w:rsidRPr="007C523B" w:rsidRDefault="00E37EA2" w:rsidP="1D93C811">
      <w:pPr>
        <w:spacing w:line="259" w:lineRule="auto"/>
        <w:rPr>
          <w:rFonts w:ascii="Arial" w:hAnsi="Arial" w:cs="Arial"/>
        </w:rPr>
      </w:pPr>
      <w:r w:rsidRPr="1D93C811">
        <w:rPr>
          <w:rFonts w:ascii="Arial" w:hAnsi="Arial" w:cs="Arial"/>
          <w:b/>
          <w:bCs/>
        </w:rPr>
        <w:t>Notas</w:t>
      </w:r>
      <w:r w:rsidRPr="1D93C811">
        <w:rPr>
          <w:rFonts w:ascii="Arial" w:hAnsi="Arial" w:cs="Arial"/>
        </w:rPr>
        <w:t>:</w:t>
      </w:r>
    </w:p>
    <w:p w14:paraId="3AB85D0D" w14:textId="77777777" w:rsidR="00E37EA2" w:rsidRPr="007C523B" w:rsidRDefault="00E37EA2" w:rsidP="1D93C811">
      <w:pPr>
        <w:spacing w:line="259" w:lineRule="auto"/>
        <w:rPr>
          <w:rFonts w:ascii="Arial" w:hAnsi="Arial" w:cs="Arial"/>
        </w:rPr>
      </w:pPr>
      <w:r w:rsidRPr="1D93C811">
        <w:rPr>
          <w:rFonts w:ascii="Arial" w:hAnsi="Arial" w:cs="Arial"/>
        </w:rPr>
        <w:lastRenderedPageBreak/>
        <w:t>En el Plan de la Calidad no es necesario hacer referencia a los documentos generales del Sistema de Gestión de la Calidad (Manual de la Calidad y procedimientos generales del sistema), ni tampoco a la sistemática de realización de las diferentes actividades ya que éstas se definen en dichos documentos generales del Sistema.</w:t>
      </w:r>
    </w:p>
    <w:p w14:paraId="3C6844A8" w14:textId="77777777" w:rsidR="00E37EA2" w:rsidRPr="007C523B" w:rsidRDefault="00E37EA2" w:rsidP="1D93C811">
      <w:pPr>
        <w:spacing w:line="259" w:lineRule="auto"/>
        <w:rPr>
          <w:rFonts w:ascii="Arial" w:hAnsi="Arial" w:cs="Arial"/>
        </w:rPr>
      </w:pPr>
      <w:r w:rsidRPr="1D93C811">
        <w:rPr>
          <w:rFonts w:ascii="Arial" w:hAnsi="Arial" w:cs="Arial"/>
        </w:rPr>
        <w:t>Solamente en el caso de que por requisitos contractuales o porque la Dirección de El Desarrollador así lo considere por la particularidad del servicio, se podrán modificar las formas de actuación definidas en los documentos generales del Sistema y deberán elaborarse, en este caso, documentos específicos que estarán referenciados en el Plan de la Calidad.</w:t>
      </w:r>
    </w:p>
    <w:p w14:paraId="41444B10" w14:textId="77777777" w:rsidR="00E37EA2" w:rsidRPr="007C523B" w:rsidRDefault="00E37EA2" w:rsidP="1D93C811">
      <w:pPr>
        <w:spacing w:line="259" w:lineRule="auto"/>
        <w:rPr>
          <w:rFonts w:ascii="Arial" w:hAnsi="Arial" w:cs="Arial"/>
        </w:rPr>
      </w:pPr>
      <w:r w:rsidRPr="1D93C811">
        <w:rPr>
          <w:rFonts w:ascii="Arial" w:hAnsi="Arial" w:cs="Arial"/>
        </w:rPr>
        <w:t>Se deben archivar los registros de la calidad generados por los distintos apartados del Plan, incluidas copias de los informes de las auditorías internas que se hayan realizado al servicio.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37B08CC5" w14:textId="77777777" w:rsidTr="1D93C811">
        <w:trPr>
          <w:cantSplit/>
        </w:trPr>
        <w:tc>
          <w:tcPr>
            <w:tcW w:w="3850" w:type="dxa"/>
          </w:tcPr>
          <w:p w14:paraId="3CF958C5" w14:textId="0531D482" w:rsidR="00DE54C1" w:rsidRPr="007C523B" w:rsidRDefault="00DE54C1" w:rsidP="1D93C811">
            <w:pPr>
              <w:spacing w:line="259" w:lineRule="auto"/>
              <w:rPr>
                <w:rFonts w:ascii="Arial" w:hAnsi="Arial" w:cs="Arial"/>
                <w:sz w:val="22"/>
                <w:szCs w:val="22"/>
              </w:rPr>
            </w:pPr>
            <w:r w:rsidRPr="1D93C811">
              <w:rPr>
                <w:rFonts w:ascii="Arial" w:hAnsi="Arial" w:cs="Arial"/>
                <w:sz w:val="22"/>
                <w:szCs w:val="22"/>
              </w:rPr>
              <w:t>NOMBRE</w:t>
            </w:r>
            <w:r w:rsidR="71976839" w:rsidRPr="1D93C811">
              <w:rPr>
                <w:rFonts w:ascii="Arial" w:hAnsi="Arial" w:cs="Arial"/>
                <w:sz w:val="22"/>
                <w:szCs w:val="22"/>
              </w:rPr>
              <w:t xml:space="preserve"> </w:t>
            </w:r>
            <w:r w:rsidRPr="1D93C811">
              <w:rPr>
                <w:rFonts w:ascii="Arial" w:hAnsi="Arial" w:cs="Arial"/>
                <w:sz w:val="22"/>
                <w:szCs w:val="22"/>
              </w:rPr>
              <w:t>DEL CONCESIONARIO:</w:t>
            </w:r>
          </w:p>
          <w:p w14:paraId="44CF5528" w14:textId="77777777" w:rsidR="00DE54C1" w:rsidRPr="007C523B" w:rsidRDefault="00DE54C1" w:rsidP="00120DAE">
            <w:pPr>
              <w:pStyle w:val="Textoindependiente2"/>
              <w:rPr>
                <w:sz w:val="22"/>
                <w:szCs w:val="22"/>
              </w:rPr>
            </w:pPr>
          </w:p>
        </w:tc>
        <w:tc>
          <w:tcPr>
            <w:tcW w:w="3240" w:type="dxa"/>
            <w:vMerge w:val="restart"/>
          </w:tcPr>
          <w:p w14:paraId="6102C655" w14:textId="77777777" w:rsidR="00DE54C1" w:rsidRPr="007C523B" w:rsidRDefault="00DE54C1" w:rsidP="1D93C811">
            <w:pPr>
              <w:spacing w:line="259" w:lineRule="auto"/>
              <w:rPr>
                <w:rFonts w:ascii="Arial" w:hAnsi="Arial" w:cs="Arial"/>
                <w:sz w:val="22"/>
                <w:szCs w:val="22"/>
              </w:rPr>
            </w:pPr>
            <w:r w:rsidRPr="1D93C811">
              <w:rPr>
                <w:rFonts w:ascii="Arial" w:hAnsi="Arial" w:cs="Arial"/>
                <w:sz w:val="22"/>
                <w:szCs w:val="22"/>
              </w:rPr>
              <w:t>CARRETERA:</w:t>
            </w:r>
          </w:p>
          <w:p w14:paraId="427F8CCF" w14:textId="77777777" w:rsidR="00DE54C1" w:rsidRPr="007C523B" w:rsidRDefault="00DE54C1" w:rsidP="1D93C811">
            <w:pPr>
              <w:spacing w:line="259" w:lineRule="auto"/>
              <w:rPr>
                <w:rFonts w:ascii="Arial" w:hAnsi="Arial" w:cs="Arial"/>
                <w:sz w:val="22"/>
                <w:szCs w:val="22"/>
              </w:rPr>
            </w:pPr>
          </w:p>
          <w:p w14:paraId="3249CA8D" w14:textId="77777777" w:rsidR="00DE54C1" w:rsidRPr="007C523B" w:rsidRDefault="00DE54C1" w:rsidP="1D93C811">
            <w:pPr>
              <w:spacing w:line="259" w:lineRule="auto"/>
              <w:rPr>
                <w:rFonts w:ascii="Arial" w:hAnsi="Arial" w:cs="Arial"/>
                <w:sz w:val="22"/>
                <w:szCs w:val="22"/>
              </w:rPr>
            </w:pPr>
            <w:r w:rsidRPr="1D93C811">
              <w:rPr>
                <w:rFonts w:ascii="Arial" w:hAnsi="Arial" w:cs="Arial"/>
                <w:sz w:val="22"/>
                <w:szCs w:val="22"/>
              </w:rPr>
              <w:t>TRAMO:</w:t>
            </w:r>
          </w:p>
        </w:tc>
        <w:tc>
          <w:tcPr>
            <w:tcW w:w="1888" w:type="dxa"/>
            <w:vMerge w:val="restart"/>
          </w:tcPr>
          <w:p w14:paraId="53EC4589" w14:textId="77777777" w:rsidR="00DE54C1" w:rsidRPr="007C523B" w:rsidRDefault="00DE54C1" w:rsidP="00120DAE">
            <w:pPr>
              <w:pStyle w:val="Textoindependiente2"/>
              <w:rPr>
                <w:sz w:val="22"/>
                <w:szCs w:val="22"/>
              </w:rPr>
            </w:pPr>
          </w:p>
          <w:p w14:paraId="2A346918" w14:textId="77777777" w:rsidR="00DE54C1" w:rsidRPr="007C523B" w:rsidRDefault="00DE54C1" w:rsidP="00120DAE">
            <w:pPr>
              <w:pStyle w:val="Textoindependiente2"/>
              <w:rPr>
                <w:sz w:val="22"/>
                <w:szCs w:val="22"/>
              </w:rPr>
            </w:pPr>
            <w:r w:rsidRPr="1D93C811">
              <w:rPr>
                <w:rFonts w:ascii="Arial" w:hAnsi="Arial" w:cs="Arial"/>
                <w:sz w:val="18"/>
                <w:szCs w:val="18"/>
              </w:rPr>
              <w:t xml:space="preserve">Hoja          de      </w:t>
            </w:r>
            <w:r w:rsidRPr="1D93C811">
              <w:rPr>
                <w:sz w:val="22"/>
                <w:szCs w:val="22"/>
              </w:rPr>
              <w:t xml:space="preserve">    </w:t>
            </w:r>
          </w:p>
        </w:tc>
      </w:tr>
      <w:tr w:rsidR="00DE54C1" w:rsidRPr="007C523B" w14:paraId="0B616E50" w14:textId="77777777" w:rsidTr="1D93C811">
        <w:trPr>
          <w:cantSplit/>
        </w:trPr>
        <w:tc>
          <w:tcPr>
            <w:tcW w:w="3850" w:type="dxa"/>
          </w:tcPr>
          <w:p w14:paraId="490361C1" w14:textId="59DDCB8C" w:rsidR="00DE54C1" w:rsidRPr="007C523B" w:rsidRDefault="00DE54C1" w:rsidP="1D93C811">
            <w:pPr>
              <w:spacing w:line="259" w:lineRule="auto"/>
              <w:rPr>
                <w:rFonts w:ascii="Arial" w:hAnsi="Arial" w:cs="Arial"/>
                <w:b/>
                <w:bCs/>
                <w:sz w:val="22"/>
                <w:szCs w:val="22"/>
              </w:rPr>
            </w:pPr>
            <w:r w:rsidRPr="1D93C811">
              <w:rPr>
                <w:rFonts w:ascii="Arial" w:hAnsi="Arial" w:cs="Arial"/>
                <w:b/>
                <w:bCs/>
                <w:sz w:val="22"/>
                <w:szCs w:val="22"/>
              </w:rPr>
              <w:t>PLAN DE LA CALIDAD</w:t>
            </w:r>
          </w:p>
          <w:p w14:paraId="0B152D3F" w14:textId="56C4851B" w:rsidR="00DE54C1" w:rsidRPr="007C523B" w:rsidRDefault="00DE54C1" w:rsidP="1D93C811">
            <w:pPr>
              <w:spacing w:line="259" w:lineRule="auto"/>
              <w:rPr>
                <w:rFonts w:ascii="Arial" w:hAnsi="Arial" w:cs="Arial"/>
                <w:b/>
                <w:bCs/>
                <w:sz w:val="22"/>
                <w:szCs w:val="22"/>
              </w:rPr>
            </w:pPr>
          </w:p>
        </w:tc>
        <w:tc>
          <w:tcPr>
            <w:tcW w:w="3240" w:type="dxa"/>
            <w:vMerge/>
          </w:tcPr>
          <w:p w14:paraId="46758EE5" w14:textId="77777777" w:rsidR="00DE54C1" w:rsidRPr="007C523B" w:rsidRDefault="00DE54C1" w:rsidP="00120DAE">
            <w:pPr>
              <w:pStyle w:val="Textoindependiente2"/>
              <w:rPr>
                <w:sz w:val="22"/>
                <w:szCs w:val="22"/>
              </w:rPr>
            </w:pPr>
          </w:p>
        </w:tc>
        <w:tc>
          <w:tcPr>
            <w:tcW w:w="1888" w:type="dxa"/>
            <w:vMerge/>
          </w:tcPr>
          <w:p w14:paraId="26F7CC32" w14:textId="77777777" w:rsidR="00DE54C1" w:rsidRPr="007C523B" w:rsidRDefault="00DE54C1" w:rsidP="00120DAE">
            <w:pPr>
              <w:pStyle w:val="Textoindependiente2"/>
              <w:rPr>
                <w:sz w:val="22"/>
                <w:szCs w:val="22"/>
              </w:rPr>
            </w:pPr>
          </w:p>
        </w:tc>
      </w:tr>
    </w:tbl>
    <w:p w14:paraId="3CDDFB94" w14:textId="5D1831C9" w:rsidR="1D93C811" w:rsidRDefault="1D93C811" w:rsidP="1D93C811">
      <w:pPr>
        <w:spacing w:line="259" w:lineRule="auto"/>
        <w:rPr>
          <w:rFonts w:ascii="Arial" w:hAnsi="Arial" w:cs="Arial"/>
          <w:b/>
          <w:bCs/>
          <w:sz w:val="22"/>
          <w:szCs w:val="22"/>
        </w:rPr>
      </w:pPr>
    </w:p>
    <w:p w14:paraId="33D1A5DD" w14:textId="77777777" w:rsidR="00DE54C1" w:rsidRPr="007C523B" w:rsidRDefault="00DE54C1" w:rsidP="1D93C811">
      <w:pPr>
        <w:spacing w:line="259" w:lineRule="auto"/>
        <w:rPr>
          <w:rFonts w:ascii="Arial" w:hAnsi="Arial" w:cs="Arial"/>
          <w:sz w:val="22"/>
          <w:szCs w:val="22"/>
        </w:rPr>
      </w:pPr>
      <w:r w:rsidRPr="1D93C811">
        <w:rPr>
          <w:rFonts w:ascii="Arial" w:hAnsi="Arial" w:cs="Arial"/>
          <w:b/>
          <w:bCs/>
          <w:sz w:val="22"/>
          <w:szCs w:val="22"/>
        </w:rPr>
        <w:t>FORMULARIO F1</w:t>
      </w:r>
      <w:r w:rsidRPr="1D93C811">
        <w:rPr>
          <w:rFonts w:ascii="Arial" w:hAnsi="Arial" w:cs="Arial"/>
          <w:sz w:val="22"/>
          <w:szCs w:val="22"/>
        </w:rPr>
        <w:t xml:space="preserve"> (EJEMPLO)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0"/>
        <w:gridCol w:w="4320"/>
        <w:gridCol w:w="1260"/>
        <w:gridCol w:w="1260"/>
        <w:gridCol w:w="1168"/>
      </w:tblGrid>
      <w:tr w:rsidR="00DE54C1" w:rsidRPr="007C523B" w14:paraId="2A1EDD09" w14:textId="77777777" w:rsidTr="1D93C811">
        <w:trPr>
          <w:cantSplit/>
        </w:trPr>
        <w:tc>
          <w:tcPr>
            <w:tcW w:w="6550" w:type="dxa"/>
            <w:gridSpan w:val="3"/>
          </w:tcPr>
          <w:p w14:paraId="0CD4EEF9" w14:textId="77777777" w:rsidR="00DE54C1" w:rsidRPr="007C523B" w:rsidRDefault="00DE54C1" w:rsidP="00120DAE">
            <w:pPr>
              <w:pStyle w:val="Textoindependiente2"/>
              <w:rPr>
                <w:sz w:val="22"/>
                <w:szCs w:val="22"/>
              </w:rPr>
            </w:pPr>
          </w:p>
          <w:p w14:paraId="5FE07835" w14:textId="77777777" w:rsidR="00DE54C1" w:rsidRPr="007C523B" w:rsidRDefault="00DE54C1" w:rsidP="1D93C811">
            <w:pPr>
              <w:spacing w:line="259" w:lineRule="auto"/>
              <w:jc w:val="center"/>
              <w:rPr>
                <w:rFonts w:ascii="Arial" w:hAnsi="Arial" w:cs="Arial"/>
                <w:b/>
                <w:bCs/>
                <w:sz w:val="22"/>
                <w:szCs w:val="22"/>
              </w:rPr>
            </w:pPr>
            <w:r w:rsidRPr="1D93C811">
              <w:rPr>
                <w:rFonts w:ascii="Arial" w:hAnsi="Arial" w:cs="Arial"/>
                <w:b/>
                <w:bCs/>
                <w:sz w:val="22"/>
                <w:szCs w:val="22"/>
              </w:rPr>
              <w:t>REVISIÓN DE PROYECTO</w:t>
            </w:r>
          </w:p>
          <w:p w14:paraId="41707A79" w14:textId="77777777" w:rsidR="00DE54C1" w:rsidRPr="007C523B" w:rsidRDefault="00DE54C1" w:rsidP="00120DAE">
            <w:pPr>
              <w:pStyle w:val="Textoindependiente2"/>
              <w:rPr>
                <w:sz w:val="22"/>
                <w:szCs w:val="22"/>
              </w:rPr>
            </w:pPr>
          </w:p>
        </w:tc>
        <w:tc>
          <w:tcPr>
            <w:tcW w:w="1260" w:type="dxa"/>
          </w:tcPr>
          <w:p w14:paraId="1317390B"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7CF4209A" w14:textId="77777777" w:rsidR="00DE54C1" w:rsidRPr="007C523B" w:rsidRDefault="00DE54C1" w:rsidP="00120DAE">
            <w:pPr>
              <w:pStyle w:val="Textoindependiente2"/>
              <w:rPr>
                <w:b/>
                <w:bCs/>
                <w:sz w:val="22"/>
                <w:szCs w:val="22"/>
              </w:rPr>
            </w:pPr>
            <w:r w:rsidRPr="007C523B">
              <w:rPr>
                <w:b/>
                <w:bCs/>
                <w:sz w:val="22"/>
                <w:szCs w:val="22"/>
              </w:rPr>
              <w:t>Edición:</w:t>
            </w:r>
          </w:p>
          <w:p w14:paraId="3C93AA55" w14:textId="77777777" w:rsidR="00DE54C1" w:rsidRPr="007C523B" w:rsidRDefault="00DE54C1" w:rsidP="00120DAE">
            <w:pPr>
              <w:pStyle w:val="Textoindependiente2"/>
              <w:rPr>
                <w:b/>
                <w:bCs/>
                <w:sz w:val="22"/>
                <w:szCs w:val="22"/>
              </w:rPr>
            </w:pPr>
          </w:p>
          <w:p w14:paraId="07FA586C" w14:textId="77777777" w:rsidR="00DE54C1" w:rsidRPr="007C523B" w:rsidRDefault="00DE54C1" w:rsidP="00120DAE">
            <w:pPr>
              <w:pStyle w:val="Textoindependiente2"/>
              <w:rPr>
                <w:b/>
                <w:bCs/>
                <w:sz w:val="22"/>
                <w:szCs w:val="22"/>
              </w:rPr>
            </w:pPr>
            <w:r w:rsidRPr="007C523B">
              <w:rPr>
                <w:b/>
                <w:bCs/>
                <w:sz w:val="22"/>
                <w:szCs w:val="22"/>
              </w:rPr>
              <w:t>Revisión:</w:t>
            </w:r>
          </w:p>
        </w:tc>
      </w:tr>
      <w:tr w:rsidR="00DE54C1" w:rsidRPr="007C523B" w14:paraId="7CBE2BB8" w14:textId="77777777" w:rsidTr="1D93C811">
        <w:trPr>
          <w:cantSplit/>
        </w:trPr>
        <w:tc>
          <w:tcPr>
            <w:tcW w:w="8978" w:type="dxa"/>
            <w:gridSpan w:val="5"/>
          </w:tcPr>
          <w:p w14:paraId="7D1265C7" w14:textId="77777777" w:rsidR="00DE54C1" w:rsidRPr="007C523B" w:rsidRDefault="00DE54C1" w:rsidP="00120DAE">
            <w:pPr>
              <w:pStyle w:val="Textoindependiente2"/>
              <w:rPr>
                <w:sz w:val="22"/>
                <w:szCs w:val="22"/>
              </w:rPr>
            </w:pPr>
          </w:p>
          <w:p w14:paraId="45D77662" w14:textId="77777777" w:rsidR="00DE54C1" w:rsidRPr="007C523B" w:rsidRDefault="00DE54C1" w:rsidP="1D93C811">
            <w:pPr>
              <w:spacing w:line="259" w:lineRule="auto"/>
              <w:jc w:val="left"/>
              <w:rPr>
                <w:rFonts w:ascii="Arial" w:hAnsi="Arial" w:cs="Arial"/>
                <w:b/>
                <w:bCs/>
                <w:sz w:val="22"/>
                <w:szCs w:val="22"/>
              </w:rPr>
            </w:pPr>
            <w:r w:rsidRPr="1D93C811">
              <w:rPr>
                <w:rFonts w:ascii="Arial" w:hAnsi="Arial" w:cs="Arial"/>
                <w:b/>
                <w:bCs/>
                <w:sz w:val="22"/>
                <w:szCs w:val="22"/>
              </w:rPr>
              <w:t>PROYECTO:</w:t>
            </w:r>
          </w:p>
          <w:p w14:paraId="75E56770" w14:textId="77777777" w:rsidR="00DE54C1" w:rsidRPr="007C523B" w:rsidRDefault="00DE54C1" w:rsidP="00120DAE">
            <w:pPr>
              <w:pStyle w:val="Textoindependiente2"/>
              <w:rPr>
                <w:sz w:val="22"/>
                <w:szCs w:val="22"/>
              </w:rPr>
            </w:pPr>
          </w:p>
        </w:tc>
      </w:tr>
      <w:tr w:rsidR="00DE54C1" w:rsidRPr="007C523B" w14:paraId="0670EDC9" w14:textId="77777777" w:rsidTr="1D93C811">
        <w:tc>
          <w:tcPr>
            <w:tcW w:w="970" w:type="dxa"/>
          </w:tcPr>
          <w:p w14:paraId="26A031C0" w14:textId="77777777" w:rsidR="00DE54C1" w:rsidRPr="007C523B" w:rsidRDefault="00DE54C1" w:rsidP="00120DAE">
            <w:pPr>
              <w:pStyle w:val="Textoindependiente2"/>
              <w:rPr>
                <w:b/>
                <w:bCs/>
                <w:sz w:val="22"/>
                <w:szCs w:val="22"/>
              </w:rPr>
            </w:pPr>
            <w:r w:rsidRPr="007C523B">
              <w:rPr>
                <w:b/>
                <w:bCs/>
                <w:sz w:val="22"/>
                <w:szCs w:val="22"/>
              </w:rPr>
              <w:t>Número</w:t>
            </w:r>
          </w:p>
          <w:p w14:paraId="6AA1489F" w14:textId="77777777" w:rsidR="00DE54C1" w:rsidRPr="007C523B" w:rsidRDefault="00DE54C1" w:rsidP="00120DAE">
            <w:pPr>
              <w:pStyle w:val="Textoindependiente2"/>
              <w:rPr>
                <w:b/>
                <w:bCs/>
                <w:sz w:val="22"/>
                <w:szCs w:val="22"/>
              </w:rPr>
            </w:pPr>
            <w:r w:rsidRPr="007C523B">
              <w:rPr>
                <w:b/>
                <w:bCs/>
                <w:sz w:val="22"/>
                <w:szCs w:val="22"/>
              </w:rPr>
              <w:t>de orden</w:t>
            </w:r>
          </w:p>
        </w:tc>
        <w:tc>
          <w:tcPr>
            <w:tcW w:w="4320" w:type="dxa"/>
          </w:tcPr>
          <w:p w14:paraId="486BEC9B" w14:textId="77777777" w:rsidR="00DE54C1" w:rsidRPr="007C523B" w:rsidRDefault="00DE54C1" w:rsidP="00120DAE">
            <w:pPr>
              <w:pStyle w:val="Textoindependiente2"/>
              <w:rPr>
                <w:b/>
                <w:bCs/>
                <w:sz w:val="22"/>
                <w:szCs w:val="22"/>
              </w:rPr>
            </w:pPr>
            <w:r w:rsidRPr="007C523B">
              <w:rPr>
                <w:b/>
                <w:bCs/>
                <w:sz w:val="22"/>
                <w:szCs w:val="22"/>
              </w:rPr>
              <w:t>Unidades con falta de definición o definición no satisfactoria</w:t>
            </w:r>
          </w:p>
        </w:tc>
        <w:tc>
          <w:tcPr>
            <w:tcW w:w="1260" w:type="dxa"/>
          </w:tcPr>
          <w:p w14:paraId="6F60BEE9" w14:textId="77777777" w:rsidR="00DE54C1" w:rsidRPr="007C523B" w:rsidRDefault="00DE54C1" w:rsidP="00120DAE">
            <w:pPr>
              <w:pStyle w:val="Textoindependiente2"/>
              <w:rPr>
                <w:b/>
                <w:bCs/>
                <w:sz w:val="22"/>
                <w:szCs w:val="22"/>
              </w:rPr>
            </w:pPr>
            <w:r w:rsidRPr="007C523B">
              <w:rPr>
                <w:b/>
                <w:bCs/>
                <w:sz w:val="22"/>
                <w:szCs w:val="22"/>
              </w:rPr>
              <w:t>Fecha de detección</w:t>
            </w:r>
          </w:p>
        </w:tc>
        <w:tc>
          <w:tcPr>
            <w:tcW w:w="1260" w:type="dxa"/>
          </w:tcPr>
          <w:p w14:paraId="6D88F138" w14:textId="77777777" w:rsidR="00DE54C1" w:rsidRPr="007C523B" w:rsidRDefault="00DE54C1" w:rsidP="00120DAE">
            <w:pPr>
              <w:pStyle w:val="Textoindependiente2"/>
              <w:rPr>
                <w:b/>
                <w:bCs/>
                <w:sz w:val="22"/>
                <w:szCs w:val="22"/>
              </w:rPr>
            </w:pPr>
            <w:r w:rsidRPr="007C523B">
              <w:rPr>
                <w:b/>
                <w:bCs/>
                <w:sz w:val="22"/>
                <w:szCs w:val="22"/>
              </w:rPr>
              <w:t>Fecha tope de definición</w:t>
            </w:r>
          </w:p>
        </w:tc>
        <w:tc>
          <w:tcPr>
            <w:tcW w:w="1168" w:type="dxa"/>
          </w:tcPr>
          <w:p w14:paraId="399AE5DC" w14:textId="77777777" w:rsidR="00DE54C1" w:rsidRPr="007C523B" w:rsidRDefault="00DE54C1" w:rsidP="00120DAE">
            <w:pPr>
              <w:pStyle w:val="Textoindependiente2"/>
              <w:rPr>
                <w:b/>
                <w:bCs/>
                <w:sz w:val="22"/>
                <w:szCs w:val="22"/>
              </w:rPr>
            </w:pPr>
            <w:r w:rsidRPr="007C523B">
              <w:rPr>
                <w:b/>
                <w:bCs/>
                <w:sz w:val="22"/>
                <w:szCs w:val="22"/>
              </w:rPr>
              <w:t>Fecha de cierre</w:t>
            </w:r>
          </w:p>
        </w:tc>
      </w:tr>
      <w:tr w:rsidR="00DE54C1" w:rsidRPr="007C523B" w14:paraId="6B234D7C" w14:textId="77777777" w:rsidTr="1D93C811">
        <w:tc>
          <w:tcPr>
            <w:tcW w:w="970" w:type="dxa"/>
          </w:tcPr>
          <w:p w14:paraId="355EE8B9" w14:textId="77777777" w:rsidR="00DE54C1" w:rsidRPr="007C523B" w:rsidRDefault="00DE54C1" w:rsidP="00120DAE">
            <w:pPr>
              <w:pStyle w:val="Textoindependiente2"/>
              <w:rPr>
                <w:sz w:val="22"/>
                <w:szCs w:val="22"/>
              </w:rPr>
            </w:pPr>
          </w:p>
          <w:p w14:paraId="1512DD99" w14:textId="77777777" w:rsidR="00DE54C1" w:rsidRPr="007C523B" w:rsidRDefault="00DE54C1" w:rsidP="00120DAE">
            <w:pPr>
              <w:pStyle w:val="Textoindependiente2"/>
              <w:rPr>
                <w:sz w:val="22"/>
                <w:szCs w:val="22"/>
              </w:rPr>
            </w:pPr>
          </w:p>
          <w:p w14:paraId="0FCBE8A3" w14:textId="77777777" w:rsidR="00DE54C1" w:rsidRPr="007C523B" w:rsidRDefault="00DE54C1" w:rsidP="00120DAE">
            <w:pPr>
              <w:pStyle w:val="Textoindependiente2"/>
              <w:rPr>
                <w:sz w:val="22"/>
                <w:szCs w:val="22"/>
              </w:rPr>
            </w:pPr>
          </w:p>
          <w:p w14:paraId="1CA87595" w14:textId="77777777" w:rsidR="00DE54C1" w:rsidRPr="007C523B" w:rsidRDefault="00DE54C1" w:rsidP="00120DAE">
            <w:pPr>
              <w:pStyle w:val="Textoindependiente2"/>
              <w:rPr>
                <w:sz w:val="22"/>
                <w:szCs w:val="22"/>
              </w:rPr>
            </w:pPr>
          </w:p>
          <w:p w14:paraId="05B389BC" w14:textId="77777777" w:rsidR="00DE54C1" w:rsidRPr="007C523B" w:rsidRDefault="00DE54C1" w:rsidP="00120DAE">
            <w:pPr>
              <w:pStyle w:val="Textoindependiente2"/>
              <w:rPr>
                <w:sz w:val="22"/>
                <w:szCs w:val="22"/>
              </w:rPr>
            </w:pPr>
          </w:p>
          <w:p w14:paraId="53B7920A" w14:textId="77777777" w:rsidR="00DE54C1" w:rsidRPr="007C523B" w:rsidRDefault="00DE54C1" w:rsidP="00120DAE">
            <w:pPr>
              <w:pStyle w:val="Textoindependiente2"/>
              <w:rPr>
                <w:sz w:val="22"/>
                <w:szCs w:val="22"/>
              </w:rPr>
            </w:pPr>
          </w:p>
          <w:p w14:paraId="446A71EF" w14:textId="77777777" w:rsidR="00DE54C1" w:rsidRPr="007C523B" w:rsidRDefault="00DE54C1" w:rsidP="00120DAE">
            <w:pPr>
              <w:pStyle w:val="Textoindependiente2"/>
              <w:rPr>
                <w:sz w:val="22"/>
                <w:szCs w:val="22"/>
              </w:rPr>
            </w:pPr>
          </w:p>
          <w:p w14:paraId="42A1B1AB" w14:textId="77777777" w:rsidR="00DE54C1" w:rsidRPr="007C523B" w:rsidRDefault="00DE54C1" w:rsidP="00120DAE">
            <w:pPr>
              <w:pStyle w:val="Textoindependiente2"/>
              <w:rPr>
                <w:sz w:val="22"/>
                <w:szCs w:val="22"/>
              </w:rPr>
            </w:pPr>
          </w:p>
          <w:p w14:paraId="5029D0C6" w14:textId="77777777" w:rsidR="00DE54C1" w:rsidRPr="007C523B" w:rsidRDefault="00DE54C1" w:rsidP="00120DAE">
            <w:pPr>
              <w:pStyle w:val="Textoindependiente2"/>
              <w:rPr>
                <w:sz w:val="22"/>
                <w:szCs w:val="22"/>
              </w:rPr>
            </w:pPr>
          </w:p>
          <w:p w14:paraId="6F3B2C18" w14:textId="77777777" w:rsidR="00DE54C1" w:rsidRPr="007C523B" w:rsidRDefault="00DE54C1" w:rsidP="00120DAE">
            <w:pPr>
              <w:pStyle w:val="Textoindependiente2"/>
              <w:rPr>
                <w:sz w:val="22"/>
                <w:szCs w:val="22"/>
              </w:rPr>
            </w:pPr>
          </w:p>
          <w:p w14:paraId="4C1791B3" w14:textId="77777777" w:rsidR="00DE54C1" w:rsidRPr="007C523B" w:rsidRDefault="00DE54C1" w:rsidP="00120DAE">
            <w:pPr>
              <w:pStyle w:val="Textoindependiente2"/>
              <w:rPr>
                <w:sz w:val="22"/>
                <w:szCs w:val="22"/>
              </w:rPr>
            </w:pPr>
          </w:p>
          <w:p w14:paraId="3F3D58F8" w14:textId="77777777" w:rsidR="00DE54C1" w:rsidRPr="007C523B" w:rsidRDefault="00DE54C1" w:rsidP="00120DAE">
            <w:pPr>
              <w:pStyle w:val="Textoindependiente2"/>
              <w:rPr>
                <w:sz w:val="22"/>
                <w:szCs w:val="22"/>
              </w:rPr>
            </w:pPr>
          </w:p>
          <w:p w14:paraId="2F8AECE0" w14:textId="77777777" w:rsidR="00DE54C1" w:rsidRPr="007C523B" w:rsidRDefault="00DE54C1" w:rsidP="00120DAE">
            <w:pPr>
              <w:pStyle w:val="Textoindependiente2"/>
              <w:rPr>
                <w:sz w:val="22"/>
                <w:szCs w:val="22"/>
              </w:rPr>
            </w:pPr>
          </w:p>
          <w:p w14:paraId="7FAE0B7D" w14:textId="77777777" w:rsidR="00DE54C1" w:rsidRPr="007C523B" w:rsidRDefault="00DE54C1" w:rsidP="00120DAE">
            <w:pPr>
              <w:pStyle w:val="Textoindependiente2"/>
              <w:rPr>
                <w:sz w:val="22"/>
                <w:szCs w:val="22"/>
              </w:rPr>
            </w:pPr>
          </w:p>
          <w:p w14:paraId="52FBAA81" w14:textId="77777777" w:rsidR="00DE54C1" w:rsidRPr="007C523B" w:rsidRDefault="00DE54C1" w:rsidP="00120DAE">
            <w:pPr>
              <w:pStyle w:val="Textoindependiente2"/>
              <w:rPr>
                <w:sz w:val="22"/>
                <w:szCs w:val="22"/>
              </w:rPr>
            </w:pPr>
          </w:p>
          <w:p w14:paraId="1BC8E684" w14:textId="77777777" w:rsidR="00DE54C1" w:rsidRPr="007C523B" w:rsidRDefault="00DE54C1" w:rsidP="00120DAE">
            <w:pPr>
              <w:pStyle w:val="Textoindependiente2"/>
              <w:rPr>
                <w:sz w:val="22"/>
                <w:szCs w:val="22"/>
              </w:rPr>
            </w:pPr>
          </w:p>
          <w:p w14:paraId="05400CA8" w14:textId="77777777" w:rsidR="00DE54C1" w:rsidRPr="007C523B" w:rsidRDefault="00DE54C1" w:rsidP="00120DAE">
            <w:pPr>
              <w:pStyle w:val="Textoindependiente2"/>
              <w:rPr>
                <w:sz w:val="22"/>
                <w:szCs w:val="22"/>
              </w:rPr>
            </w:pPr>
          </w:p>
          <w:p w14:paraId="05322D13" w14:textId="77777777" w:rsidR="00DE54C1" w:rsidRPr="007C523B" w:rsidRDefault="00DE54C1" w:rsidP="00120DAE">
            <w:pPr>
              <w:pStyle w:val="Textoindependiente2"/>
              <w:rPr>
                <w:sz w:val="22"/>
                <w:szCs w:val="22"/>
              </w:rPr>
            </w:pPr>
          </w:p>
          <w:p w14:paraId="70F7F389" w14:textId="77777777" w:rsidR="00DE54C1" w:rsidRPr="007C523B" w:rsidRDefault="00DE54C1" w:rsidP="00120DAE">
            <w:pPr>
              <w:pStyle w:val="Textoindependiente2"/>
              <w:rPr>
                <w:sz w:val="22"/>
                <w:szCs w:val="22"/>
              </w:rPr>
            </w:pPr>
          </w:p>
          <w:p w14:paraId="7346D377" w14:textId="77777777" w:rsidR="00DE54C1" w:rsidRPr="007C523B" w:rsidRDefault="00DE54C1" w:rsidP="00120DAE">
            <w:pPr>
              <w:pStyle w:val="Textoindependiente2"/>
              <w:rPr>
                <w:sz w:val="22"/>
                <w:szCs w:val="22"/>
              </w:rPr>
            </w:pPr>
          </w:p>
          <w:p w14:paraId="7F2B7071" w14:textId="77777777" w:rsidR="00DE54C1" w:rsidRPr="007C523B" w:rsidRDefault="00DE54C1" w:rsidP="00120DAE">
            <w:pPr>
              <w:pStyle w:val="Textoindependiente2"/>
              <w:rPr>
                <w:sz w:val="22"/>
                <w:szCs w:val="22"/>
              </w:rPr>
            </w:pPr>
          </w:p>
          <w:p w14:paraId="408594C3" w14:textId="77777777" w:rsidR="00DE54C1" w:rsidRPr="007C523B" w:rsidRDefault="00DE54C1" w:rsidP="00120DAE">
            <w:pPr>
              <w:pStyle w:val="Textoindependiente2"/>
              <w:rPr>
                <w:sz w:val="22"/>
                <w:szCs w:val="22"/>
              </w:rPr>
            </w:pPr>
          </w:p>
          <w:p w14:paraId="5FA8E477" w14:textId="77777777" w:rsidR="00DE54C1" w:rsidRPr="007C523B" w:rsidRDefault="00DE54C1" w:rsidP="00120DAE">
            <w:pPr>
              <w:pStyle w:val="Textoindependiente2"/>
              <w:rPr>
                <w:sz w:val="22"/>
                <w:szCs w:val="22"/>
              </w:rPr>
            </w:pPr>
          </w:p>
          <w:p w14:paraId="6D518B16" w14:textId="77777777" w:rsidR="00DE54C1" w:rsidRPr="007C523B" w:rsidRDefault="00DE54C1" w:rsidP="00120DAE">
            <w:pPr>
              <w:pStyle w:val="Textoindependiente2"/>
              <w:rPr>
                <w:sz w:val="22"/>
                <w:szCs w:val="22"/>
              </w:rPr>
            </w:pPr>
          </w:p>
          <w:p w14:paraId="6C51AD5F" w14:textId="77777777" w:rsidR="00DE54C1" w:rsidRPr="007C523B" w:rsidRDefault="00DE54C1" w:rsidP="00120DAE">
            <w:pPr>
              <w:pStyle w:val="Textoindependiente2"/>
              <w:rPr>
                <w:sz w:val="22"/>
                <w:szCs w:val="22"/>
              </w:rPr>
            </w:pPr>
          </w:p>
          <w:p w14:paraId="14750263" w14:textId="77777777" w:rsidR="00DE54C1" w:rsidRPr="007C523B" w:rsidRDefault="00DE54C1" w:rsidP="00120DAE">
            <w:pPr>
              <w:pStyle w:val="Textoindependiente2"/>
              <w:rPr>
                <w:sz w:val="22"/>
                <w:szCs w:val="22"/>
              </w:rPr>
            </w:pPr>
          </w:p>
          <w:p w14:paraId="67E94097" w14:textId="77777777" w:rsidR="00DE54C1" w:rsidRPr="007C523B" w:rsidRDefault="00DE54C1" w:rsidP="00120DAE">
            <w:pPr>
              <w:pStyle w:val="Textoindependiente2"/>
              <w:rPr>
                <w:sz w:val="22"/>
                <w:szCs w:val="22"/>
              </w:rPr>
            </w:pPr>
          </w:p>
          <w:p w14:paraId="7A5FDCA2" w14:textId="77777777" w:rsidR="00DE54C1" w:rsidRPr="007C523B" w:rsidRDefault="00DE54C1" w:rsidP="00120DAE">
            <w:pPr>
              <w:pStyle w:val="Textoindependiente2"/>
              <w:rPr>
                <w:sz w:val="22"/>
                <w:szCs w:val="22"/>
              </w:rPr>
            </w:pPr>
          </w:p>
          <w:p w14:paraId="4AA035C0" w14:textId="77777777" w:rsidR="00DE54C1" w:rsidRPr="007C523B" w:rsidRDefault="00DE54C1" w:rsidP="00120DAE">
            <w:pPr>
              <w:pStyle w:val="Textoindependiente2"/>
              <w:rPr>
                <w:sz w:val="22"/>
                <w:szCs w:val="22"/>
              </w:rPr>
            </w:pPr>
          </w:p>
          <w:p w14:paraId="7F3AED2C" w14:textId="77777777" w:rsidR="00DE54C1" w:rsidRPr="007C523B" w:rsidRDefault="00DE54C1" w:rsidP="00120DAE">
            <w:pPr>
              <w:pStyle w:val="Textoindependiente2"/>
              <w:rPr>
                <w:sz w:val="22"/>
                <w:szCs w:val="22"/>
              </w:rPr>
            </w:pPr>
          </w:p>
        </w:tc>
        <w:tc>
          <w:tcPr>
            <w:tcW w:w="4320" w:type="dxa"/>
          </w:tcPr>
          <w:p w14:paraId="12A9BCCE" w14:textId="77777777" w:rsidR="00DE54C1" w:rsidRPr="007C523B" w:rsidRDefault="00DE54C1" w:rsidP="00120DAE">
            <w:pPr>
              <w:pStyle w:val="Textoindependiente2"/>
              <w:rPr>
                <w:sz w:val="22"/>
                <w:szCs w:val="22"/>
              </w:rPr>
            </w:pPr>
          </w:p>
        </w:tc>
        <w:tc>
          <w:tcPr>
            <w:tcW w:w="1260" w:type="dxa"/>
          </w:tcPr>
          <w:p w14:paraId="14BCDC37" w14:textId="77777777" w:rsidR="00DE54C1" w:rsidRPr="007C523B" w:rsidRDefault="00DE54C1" w:rsidP="00120DAE">
            <w:pPr>
              <w:pStyle w:val="Textoindependiente2"/>
              <w:rPr>
                <w:sz w:val="22"/>
                <w:szCs w:val="22"/>
              </w:rPr>
            </w:pPr>
          </w:p>
        </w:tc>
        <w:tc>
          <w:tcPr>
            <w:tcW w:w="1260" w:type="dxa"/>
          </w:tcPr>
          <w:p w14:paraId="2C58F85B" w14:textId="77777777" w:rsidR="00DE54C1" w:rsidRPr="007C523B" w:rsidRDefault="00DE54C1" w:rsidP="00120DAE">
            <w:pPr>
              <w:pStyle w:val="Textoindependiente2"/>
              <w:rPr>
                <w:sz w:val="22"/>
                <w:szCs w:val="22"/>
              </w:rPr>
            </w:pPr>
          </w:p>
        </w:tc>
        <w:tc>
          <w:tcPr>
            <w:tcW w:w="1168" w:type="dxa"/>
          </w:tcPr>
          <w:p w14:paraId="6C3C94BF" w14:textId="77777777" w:rsidR="00DE54C1" w:rsidRPr="007C523B" w:rsidRDefault="00DE54C1" w:rsidP="00120DAE">
            <w:pPr>
              <w:pStyle w:val="Textoindependiente2"/>
              <w:rPr>
                <w:sz w:val="22"/>
                <w:szCs w:val="22"/>
              </w:rPr>
            </w:pPr>
          </w:p>
        </w:tc>
      </w:tr>
    </w:tbl>
    <w:p w14:paraId="44606FAE"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639"/>
        <w:gridCol w:w="2601"/>
        <w:gridCol w:w="1888"/>
      </w:tblGrid>
      <w:tr w:rsidR="00DE54C1" w:rsidRPr="007C523B" w14:paraId="275942AD" w14:textId="77777777" w:rsidTr="00120DAE">
        <w:tc>
          <w:tcPr>
            <w:tcW w:w="4489" w:type="dxa"/>
            <w:gridSpan w:val="2"/>
          </w:tcPr>
          <w:p w14:paraId="42A933C3"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7033999A" w14:textId="77777777" w:rsidR="00DE54C1" w:rsidRPr="007C523B" w:rsidRDefault="00DE54C1" w:rsidP="00120DAE">
            <w:pPr>
              <w:pStyle w:val="Textoindependiente2"/>
              <w:rPr>
                <w:sz w:val="22"/>
                <w:szCs w:val="22"/>
              </w:rPr>
            </w:pPr>
          </w:p>
        </w:tc>
        <w:tc>
          <w:tcPr>
            <w:tcW w:w="4489" w:type="dxa"/>
            <w:gridSpan w:val="2"/>
          </w:tcPr>
          <w:p w14:paraId="06989A04" w14:textId="77777777" w:rsidR="00DE54C1" w:rsidRPr="007C523B" w:rsidRDefault="00DE54C1" w:rsidP="00120DAE">
            <w:pPr>
              <w:pStyle w:val="Textoindependiente2"/>
              <w:rPr>
                <w:sz w:val="22"/>
                <w:szCs w:val="22"/>
              </w:rPr>
            </w:pPr>
            <w:r w:rsidRPr="007C523B">
              <w:rPr>
                <w:sz w:val="22"/>
                <w:szCs w:val="22"/>
              </w:rPr>
              <w:t>Nombre y firma del representante legal:</w:t>
            </w:r>
          </w:p>
        </w:tc>
      </w:tr>
      <w:tr w:rsidR="00DE54C1" w:rsidRPr="007C523B" w14:paraId="72735A32" w14:textId="77777777" w:rsidTr="00120DAE">
        <w:trPr>
          <w:cantSplit/>
        </w:trPr>
        <w:tc>
          <w:tcPr>
            <w:tcW w:w="3850" w:type="dxa"/>
          </w:tcPr>
          <w:p w14:paraId="265FBBAB" w14:textId="77777777" w:rsidR="00DE54C1" w:rsidRPr="007C523B" w:rsidRDefault="00DE54C1" w:rsidP="00120DAE">
            <w:pPr>
              <w:pStyle w:val="Textoindependiente2"/>
              <w:rPr>
                <w:sz w:val="22"/>
                <w:szCs w:val="22"/>
              </w:rPr>
            </w:pPr>
            <w:r w:rsidRPr="007C523B">
              <w:rPr>
                <w:sz w:val="22"/>
                <w:szCs w:val="22"/>
              </w:rPr>
              <w:t>NOMBRE DEL CONCESIONARIO:</w:t>
            </w:r>
          </w:p>
          <w:p w14:paraId="41AF5A46" w14:textId="77777777" w:rsidR="00DE54C1" w:rsidRPr="007C523B" w:rsidRDefault="00DE54C1" w:rsidP="00120DAE">
            <w:pPr>
              <w:pStyle w:val="Textoindependiente2"/>
              <w:rPr>
                <w:sz w:val="22"/>
                <w:szCs w:val="22"/>
              </w:rPr>
            </w:pPr>
          </w:p>
        </w:tc>
        <w:tc>
          <w:tcPr>
            <w:tcW w:w="3240" w:type="dxa"/>
            <w:gridSpan w:val="2"/>
            <w:vMerge w:val="restart"/>
          </w:tcPr>
          <w:p w14:paraId="7F271062" w14:textId="77777777" w:rsidR="00DE54C1" w:rsidRPr="007C523B" w:rsidRDefault="00DE54C1" w:rsidP="00120DAE">
            <w:pPr>
              <w:pStyle w:val="Textoindependiente2"/>
              <w:rPr>
                <w:sz w:val="22"/>
                <w:szCs w:val="22"/>
              </w:rPr>
            </w:pPr>
            <w:r w:rsidRPr="007C523B">
              <w:rPr>
                <w:sz w:val="22"/>
                <w:szCs w:val="22"/>
              </w:rPr>
              <w:t>CARRETERA:</w:t>
            </w:r>
          </w:p>
          <w:p w14:paraId="18AC8174" w14:textId="77777777" w:rsidR="00DE54C1" w:rsidRPr="007C523B" w:rsidRDefault="00DE54C1" w:rsidP="00120DAE">
            <w:pPr>
              <w:pStyle w:val="Textoindependiente2"/>
              <w:rPr>
                <w:sz w:val="22"/>
                <w:szCs w:val="22"/>
              </w:rPr>
            </w:pPr>
          </w:p>
          <w:p w14:paraId="2CEF10BD" w14:textId="77777777" w:rsidR="00DE54C1" w:rsidRPr="007C523B" w:rsidRDefault="00DE54C1" w:rsidP="00120DAE">
            <w:pPr>
              <w:pStyle w:val="Textoindependiente2"/>
              <w:rPr>
                <w:sz w:val="22"/>
                <w:szCs w:val="22"/>
              </w:rPr>
            </w:pPr>
            <w:r w:rsidRPr="007C523B">
              <w:rPr>
                <w:sz w:val="22"/>
                <w:szCs w:val="22"/>
              </w:rPr>
              <w:t>TRAMO:</w:t>
            </w:r>
          </w:p>
        </w:tc>
        <w:tc>
          <w:tcPr>
            <w:tcW w:w="1888" w:type="dxa"/>
            <w:vMerge w:val="restart"/>
          </w:tcPr>
          <w:p w14:paraId="6A61F514" w14:textId="77777777" w:rsidR="00DE54C1" w:rsidRPr="007C523B" w:rsidRDefault="00DE54C1" w:rsidP="00120DAE">
            <w:pPr>
              <w:pStyle w:val="Textoindependiente2"/>
              <w:rPr>
                <w:sz w:val="22"/>
                <w:szCs w:val="22"/>
              </w:rPr>
            </w:pPr>
          </w:p>
          <w:p w14:paraId="4B03F8FA"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304CCB59" w14:textId="77777777" w:rsidTr="00120DAE">
        <w:trPr>
          <w:cantSplit/>
        </w:trPr>
        <w:tc>
          <w:tcPr>
            <w:tcW w:w="3850" w:type="dxa"/>
          </w:tcPr>
          <w:p w14:paraId="4E582607" w14:textId="77777777" w:rsidR="00DE54C1" w:rsidRPr="007C523B" w:rsidRDefault="00DE54C1" w:rsidP="00120DAE">
            <w:pPr>
              <w:pStyle w:val="Textoindependiente2"/>
              <w:rPr>
                <w:b/>
                <w:bCs/>
                <w:sz w:val="22"/>
                <w:szCs w:val="22"/>
              </w:rPr>
            </w:pPr>
            <w:r w:rsidRPr="007C523B">
              <w:rPr>
                <w:b/>
                <w:bCs/>
                <w:sz w:val="22"/>
                <w:szCs w:val="22"/>
              </w:rPr>
              <w:t>PLAN DE LA CALIDAD</w:t>
            </w:r>
          </w:p>
        </w:tc>
        <w:tc>
          <w:tcPr>
            <w:tcW w:w="3240" w:type="dxa"/>
            <w:gridSpan w:val="2"/>
            <w:vMerge/>
          </w:tcPr>
          <w:p w14:paraId="26B7A9BE" w14:textId="77777777" w:rsidR="00DE54C1" w:rsidRPr="007C523B" w:rsidRDefault="00DE54C1" w:rsidP="00120DAE">
            <w:pPr>
              <w:pStyle w:val="Textoindependiente2"/>
              <w:rPr>
                <w:sz w:val="22"/>
                <w:szCs w:val="22"/>
              </w:rPr>
            </w:pPr>
          </w:p>
        </w:tc>
        <w:tc>
          <w:tcPr>
            <w:tcW w:w="1888" w:type="dxa"/>
            <w:vMerge/>
          </w:tcPr>
          <w:p w14:paraId="6EF7B7A3" w14:textId="77777777" w:rsidR="00DE54C1" w:rsidRPr="007C523B" w:rsidRDefault="00DE54C1" w:rsidP="00120DAE">
            <w:pPr>
              <w:pStyle w:val="Textoindependiente2"/>
              <w:rPr>
                <w:sz w:val="22"/>
                <w:szCs w:val="22"/>
              </w:rPr>
            </w:pPr>
          </w:p>
        </w:tc>
      </w:tr>
    </w:tbl>
    <w:p w14:paraId="0D21D4CD" w14:textId="77777777" w:rsidR="00DE54C1" w:rsidRPr="007C523B" w:rsidRDefault="00DE54C1" w:rsidP="1D93C811">
      <w:pPr>
        <w:spacing w:line="259" w:lineRule="auto"/>
        <w:rPr>
          <w:rFonts w:ascii="Arial" w:hAnsi="Arial" w:cs="Arial"/>
          <w:sz w:val="22"/>
          <w:szCs w:val="22"/>
        </w:rPr>
      </w:pPr>
      <w:r w:rsidRPr="1D93C811">
        <w:rPr>
          <w:rFonts w:ascii="Arial" w:hAnsi="Arial" w:cs="Arial"/>
          <w:b/>
          <w:bCs/>
          <w:sz w:val="22"/>
          <w:szCs w:val="22"/>
        </w:rPr>
        <w:t xml:space="preserve">FORMULARIO F2 </w:t>
      </w:r>
      <w:r w:rsidRPr="1D93C811">
        <w:rPr>
          <w:rFonts w:ascii="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2244"/>
        <w:gridCol w:w="2245"/>
      </w:tblGrid>
      <w:tr w:rsidR="00DE54C1" w:rsidRPr="007C523B" w14:paraId="294C2A0B" w14:textId="77777777" w:rsidTr="00120DAE">
        <w:trPr>
          <w:cantSplit/>
        </w:trPr>
        <w:tc>
          <w:tcPr>
            <w:tcW w:w="4489" w:type="dxa"/>
          </w:tcPr>
          <w:p w14:paraId="65ED6A2D" w14:textId="77777777" w:rsidR="00DE54C1" w:rsidRPr="007C523B" w:rsidRDefault="00DE54C1" w:rsidP="00120DAE">
            <w:pPr>
              <w:pStyle w:val="Textoindependiente2"/>
              <w:rPr>
                <w:sz w:val="22"/>
                <w:szCs w:val="22"/>
              </w:rPr>
            </w:pPr>
          </w:p>
          <w:p w14:paraId="600F38E8" w14:textId="77777777" w:rsidR="00DE54C1" w:rsidRPr="007C523B" w:rsidRDefault="00DE54C1" w:rsidP="00120DAE">
            <w:pPr>
              <w:pStyle w:val="Textoindependiente2"/>
              <w:jc w:val="center"/>
              <w:rPr>
                <w:b/>
                <w:bCs/>
                <w:sz w:val="22"/>
                <w:szCs w:val="22"/>
              </w:rPr>
            </w:pPr>
            <w:r w:rsidRPr="007C523B">
              <w:rPr>
                <w:b/>
                <w:bCs/>
                <w:sz w:val="22"/>
                <w:szCs w:val="22"/>
              </w:rPr>
              <w:t>REVISIÓN DE PROYECTO</w:t>
            </w:r>
          </w:p>
          <w:p w14:paraId="43070016" w14:textId="77777777" w:rsidR="00DE54C1" w:rsidRPr="007C523B" w:rsidRDefault="00DE54C1" w:rsidP="00120DAE">
            <w:pPr>
              <w:pStyle w:val="Textoindependiente2"/>
              <w:rPr>
                <w:sz w:val="22"/>
                <w:szCs w:val="22"/>
              </w:rPr>
            </w:pPr>
          </w:p>
        </w:tc>
        <w:tc>
          <w:tcPr>
            <w:tcW w:w="2244" w:type="dxa"/>
          </w:tcPr>
          <w:p w14:paraId="7E9B23BB" w14:textId="77777777" w:rsidR="00DE54C1" w:rsidRPr="007C523B" w:rsidRDefault="00DE54C1" w:rsidP="00120DAE">
            <w:pPr>
              <w:pStyle w:val="Textoindependiente2"/>
              <w:rPr>
                <w:b/>
                <w:bCs/>
                <w:sz w:val="22"/>
                <w:szCs w:val="22"/>
              </w:rPr>
            </w:pPr>
            <w:r w:rsidRPr="007C523B">
              <w:rPr>
                <w:b/>
                <w:bCs/>
                <w:sz w:val="22"/>
                <w:szCs w:val="22"/>
              </w:rPr>
              <w:t>Clave:</w:t>
            </w:r>
          </w:p>
        </w:tc>
        <w:tc>
          <w:tcPr>
            <w:tcW w:w="2245" w:type="dxa"/>
          </w:tcPr>
          <w:p w14:paraId="20B6B1AD" w14:textId="77777777" w:rsidR="00DE54C1" w:rsidRPr="007C523B" w:rsidRDefault="00DE54C1" w:rsidP="00120DAE">
            <w:pPr>
              <w:pStyle w:val="Textoindependiente2"/>
              <w:rPr>
                <w:b/>
                <w:bCs/>
                <w:sz w:val="22"/>
                <w:szCs w:val="22"/>
              </w:rPr>
            </w:pPr>
            <w:r w:rsidRPr="007C523B">
              <w:rPr>
                <w:b/>
                <w:bCs/>
                <w:sz w:val="22"/>
                <w:szCs w:val="22"/>
              </w:rPr>
              <w:t>Edición:</w:t>
            </w:r>
          </w:p>
          <w:p w14:paraId="1BCAED53" w14:textId="77777777" w:rsidR="00DE54C1" w:rsidRPr="007C523B" w:rsidRDefault="00DE54C1" w:rsidP="00120DAE">
            <w:pPr>
              <w:pStyle w:val="Textoindependiente2"/>
              <w:rPr>
                <w:b/>
                <w:bCs/>
                <w:sz w:val="22"/>
                <w:szCs w:val="22"/>
              </w:rPr>
            </w:pPr>
          </w:p>
          <w:p w14:paraId="52FF5AD3" w14:textId="77777777" w:rsidR="00DE54C1" w:rsidRPr="007C523B" w:rsidRDefault="00DE54C1" w:rsidP="00120DAE">
            <w:pPr>
              <w:pStyle w:val="Textoindependiente2"/>
              <w:rPr>
                <w:sz w:val="22"/>
                <w:szCs w:val="22"/>
              </w:rPr>
            </w:pPr>
            <w:r w:rsidRPr="007C523B">
              <w:rPr>
                <w:b/>
                <w:bCs/>
                <w:sz w:val="22"/>
                <w:szCs w:val="22"/>
              </w:rPr>
              <w:t>Revisión:</w:t>
            </w:r>
          </w:p>
        </w:tc>
      </w:tr>
      <w:tr w:rsidR="00DE54C1" w:rsidRPr="007C523B" w14:paraId="2FC5ED7F" w14:textId="77777777" w:rsidTr="00120DAE">
        <w:tc>
          <w:tcPr>
            <w:tcW w:w="4489" w:type="dxa"/>
          </w:tcPr>
          <w:p w14:paraId="69F5B638" w14:textId="77777777" w:rsidR="00DE54C1" w:rsidRPr="007C523B" w:rsidRDefault="00DE54C1" w:rsidP="00120DAE">
            <w:pPr>
              <w:pStyle w:val="Textoindependiente2"/>
              <w:rPr>
                <w:b/>
                <w:bCs/>
                <w:sz w:val="22"/>
                <w:szCs w:val="22"/>
              </w:rPr>
            </w:pPr>
          </w:p>
          <w:p w14:paraId="125C7476" w14:textId="77777777" w:rsidR="00DE54C1" w:rsidRPr="007C523B" w:rsidRDefault="00DE54C1" w:rsidP="00120DAE">
            <w:pPr>
              <w:pStyle w:val="Textoindependiente2"/>
              <w:rPr>
                <w:b/>
                <w:bCs/>
                <w:sz w:val="22"/>
                <w:szCs w:val="22"/>
              </w:rPr>
            </w:pPr>
            <w:r w:rsidRPr="007C523B">
              <w:rPr>
                <w:b/>
                <w:bCs/>
                <w:sz w:val="22"/>
                <w:szCs w:val="22"/>
              </w:rPr>
              <w:t>PROYECTO:</w:t>
            </w:r>
          </w:p>
          <w:p w14:paraId="7FEC9ED7" w14:textId="77777777" w:rsidR="00DE54C1" w:rsidRPr="007C523B" w:rsidRDefault="00DE54C1" w:rsidP="00120DAE">
            <w:pPr>
              <w:pStyle w:val="Textoindependiente2"/>
              <w:rPr>
                <w:b/>
                <w:bCs/>
                <w:sz w:val="22"/>
                <w:szCs w:val="22"/>
              </w:rPr>
            </w:pPr>
          </w:p>
        </w:tc>
        <w:tc>
          <w:tcPr>
            <w:tcW w:w="4489" w:type="dxa"/>
            <w:gridSpan w:val="2"/>
          </w:tcPr>
          <w:p w14:paraId="3396A55A" w14:textId="77777777" w:rsidR="00DE54C1" w:rsidRPr="007C523B" w:rsidRDefault="00DE54C1" w:rsidP="00120DAE">
            <w:pPr>
              <w:pStyle w:val="Textoindependiente2"/>
              <w:rPr>
                <w:sz w:val="22"/>
                <w:szCs w:val="22"/>
              </w:rPr>
            </w:pPr>
          </w:p>
          <w:p w14:paraId="3552424A" w14:textId="77777777" w:rsidR="00DE54C1" w:rsidRPr="007C523B" w:rsidRDefault="00DE54C1" w:rsidP="00120DAE">
            <w:pPr>
              <w:pStyle w:val="Textoindependiente2"/>
              <w:rPr>
                <w:sz w:val="22"/>
                <w:szCs w:val="22"/>
              </w:rPr>
            </w:pPr>
            <w:r w:rsidRPr="007C523B">
              <w:rPr>
                <w:sz w:val="22"/>
                <w:szCs w:val="22"/>
              </w:rPr>
              <w:t>Número de orden:</w:t>
            </w:r>
          </w:p>
        </w:tc>
      </w:tr>
      <w:tr w:rsidR="00DE54C1" w:rsidRPr="007C523B" w14:paraId="31174FF3" w14:textId="77777777" w:rsidTr="00120DAE">
        <w:trPr>
          <w:cantSplit/>
        </w:trPr>
        <w:tc>
          <w:tcPr>
            <w:tcW w:w="8978" w:type="dxa"/>
            <w:gridSpan w:val="3"/>
          </w:tcPr>
          <w:p w14:paraId="5734E818" w14:textId="77777777" w:rsidR="00DE54C1" w:rsidRPr="007C523B" w:rsidRDefault="00DE54C1" w:rsidP="00120DAE">
            <w:pPr>
              <w:pStyle w:val="Textoindependiente2"/>
              <w:rPr>
                <w:sz w:val="22"/>
                <w:szCs w:val="22"/>
              </w:rPr>
            </w:pPr>
          </w:p>
          <w:p w14:paraId="23B8BB16" w14:textId="77777777" w:rsidR="00DE54C1" w:rsidRPr="007C523B" w:rsidRDefault="00DE54C1" w:rsidP="00120DAE">
            <w:pPr>
              <w:pStyle w:val="Textoindependiente2"/>
              <w:rPr>
                <w:sz w:val="22"/>
                <w:szCs w:val="22"/>
              </w:rPr>
            </w:pPr>
            <w:r w:rsidRPr="007C523B">
              <w:rPr>
                <w:sz w:val="22"/>
                <w:szCs w:val="22"/>
              </w:rPr>
              <w:t>Análisis de unidades con falta de definición o definición no satisfactoria:</w:t>
            </w:r>
          </w:p>
          <w:p w14:paraId="00EDF0B8" w14:textId="77777777" w:rsidR="00DE54C1" w:rsidRPr="007C523B" w:rsidRDefault="00DE54C1" w:rsidP="00120DAE">
            <w:pPr>
              <w:pStyle w:val="Textoindependiente2"/>
              <w:rPr>
                <w:sz w:val="22"/>
                <w:szCs w:val="22"/>
              </w:rPr>
            </w:pPr>
          </w:p>
          <w:p w14:paraId="43387F63" w14:textId="77777777" w:rsidR="00DE54C1" w:rsidRPr="007C523B" w:rsidRDefault="00DE54C1" w:rsidP="00120DAE">
            <w:pPr>
              <w:pStyle w:val="Textoindependiente2"/>
              <w:rPr>
                <w:sz w:val="22"/>
                <w:szCs w:val="22"/>
              </w:rPr>
            </w:pPr>
          </w:p>
          <w:p w14:paraId="697BC9D0" w14:textId="77777777" w:rsidR="00DE54C1" w:rsidRPr="007C523B" w:rsidRDefault="00DE54C1" w:rsidP="00120DAE">
            <w:pPr>
              <w:pStyle w:val="Textoindependiente2"/>
              <w:rPr>
                <w:sz w:val="22"/>
                <w:szCs w:val="22"/>
              </w:rPr>
            </w:pPr>
          </w:p>
          <w:p w14:paraId="4CFA157E" w14:textId="77777777" w:rsidR="00DE54C1" w:rsidRPr="007C523B" w:rsidRDefault="00DE54C1" w:rsidP="00120DAE">
            <w:pPr>
              <w:pStyle w:val="Textoindependiente2"/>
              <w:rPr>
                <w:sz w:val="22"/>
                <w:szCs w:val="22"/>
              </w:rPr>
            </w:pPr>
          </w:p>
        </w:tc>
      </w:tr>
      <w:tr w:rsidR="00DE54C1" w:rsidRPr="007C523B" w14:paraId="2AC57E92" w14:textId="77777777" w:rsidTr="00120DAE">
        <w:trPr>
          <w:cantSplit/>
        </w:trPr>
        <w:tc>
          <w:tcPr>
            <w:tcW w:w="8978" w:type="dxa"/>
            <w:gridSpan w:val="3"/>
          </w:tcPr>
          <w:p w14:paraId="6662FA90" w14:textId="77777777" w:rsidR="00DE54C1" w:rsidRPr="007C523B" w:rsidRDefault="00DE54C1" w:rsidP="00120DAE">
            <w:pPr>
              <w:pStyle w:val="Textoindependiente2"/>
              <w:rPr>
                <w:sz w:val="22"/>
                <w:szCs w:val="22"/>
              </w:rPr>
            </w:pPr>
          </w:p>
          <w:p w14:paraId="7E33459E" w14:textId="77777777" w:rsidR="00DE54C1" w:rsidRPr="007C523B" w:rsidRDefault="00DE54C1" w:rsidP="00120DAE">
            <w:pPr>
              <w:pStyle w:val="Textoindependiente2"/>
              <w:rPr>
                <w:sz w:val="22"/>
                <w:szCs w:val="22"/>
              </w:rPr>
            </w:pPr>
            <w:r w:rsidRPr="007C523B">
              <w:rPr>
                <w:sz w:val="22"/>
                <w:szCs w:val="22"/>
              </w:rPr>
              <w:t>Definición de la carencia:                                                     Fecha:</w:t>
            </w:r>
          </w:p>
          <w:p w14:paraId="1002C067" w14:textId="77777777" w:rsidR="00DE54C1" w:rsidRPr="007C523B" w:rsidRDefault="00DE54C1" w:rsidP="00120DAE">
            <w:pPr>
              <w:pStyle w:val="Textoindependiente2"/>
              <w:rPr>
                <w:sz w:val="22"/>
                <w:szCs w:val="22"/>
              </w:rPr>
            </w:pPr>
          </w:p>
          <w:p w14:paraId="549BE896" w14:textId="77777777" w:rsidR="00DE54C1" w:rsidRPr="007C523B" w:rsidRDefault="00DE54C1" w:rsidP="00120DAE">
            <w:pPr>
              <w:pStyle w:val="Textoindependiente2"/>
              <w:rPr>
                <w:sz w:val="22"/>
                <w:szCs w:val="22"/>
              </w:rPr>
            </w:pPr>
          </w:p>
          <w:p w14:paraId="7C36B308" w14:textId="77777777" w:rsidR="00DE54C1" w:rsidRPr="007C523B" w:rsidRDefault="00DE54C1" w:rsidP="00120DAE">
            <w:pPr>
              <w:pStyle w:val="Textoindependiente2"/>
              <w:rPr>
                <w:sz w:val="22"/>
                <w:szCs w:val="22"/>
              </w:rPr>
            </w:pPr>
          </w:p>
          <w:p w14:paraId="597F335D" w14:textId="77777777" w:rsidR="00DE54C1" w:rsidRPr="007C523B" w:rsidRDefault="00DE54C1" w:rsidP="00120DAE">
            <w:pPr>
              <w:pStyle w:val="Textoindependiente2"/>
              <w:rPr>
                <w:sz w:val="22"/>
                <w:szCs w:val="22"/>
              </w:rPr>
            </w:pPr>
          </w:p>
          <w:p w14:paraId="7FE2618E" w14:textId="77777777" w:rsidR="00DE54C1" w:rsidRPr="007C523B" w:rsidRDefault="00DE54C1" w:rsidP="00120DAE">
            <w:pPr>
              <w:pStyle w:val="Textoindependiente2"/>
              <w:rPr>
                <w:sz w:val="22"/>
                <w:szCs w:val="22"/>
              </w:rPr>
            </w:pPr>
          </w:p>
        </w:tc>
      </w:tr>
      <w:tr w:rsidR="00DE54C1" w:rsidRPr="007C523B" w14:paraId="3BBCCA40" w14:textId="77777777" w:rsidTr="00120DAE">
        <w:trPr>
          <w:cantSplit/>
        </w:trPr>
        <w:tc>
          <w:tcPr>
            <w:tcW w:w="8978" w:type="dxa"/>
            <w:gridSpan w:val="3"/>
          </w:tcPr>
          <w:p w14:paraId="759575C9" w14:textId="77777777" w:rsidR="00DE54C1" w:rsidRPr="007C523B" w:rsidRDefault="00DE54C1" w:rsidP="00120DAE">
            <w:pPr>
              <w:pStyle w:val="Textoindependiente2"/>
              <w:rPr>
                <w:sz w:val="22"/>
                <w:szCs w:val="22"/>
              </w:rPr>
            </w:pPr>
          </w:p>
          <w:p w14:paraId="01D49C8E" w14:textId="77777777" w:rsidR="00DE54C1" w:rsidRPr="007C523B" w:rsidRDefault="00DE54C1" w:rsidP="00120DAE">
            <w:pPr>
              <w:pStyle w:val="Textoindependiente2"/>
              <w:rPr>
                <w:sz w:val="22"/>
                <w:szCs w:val="22"/>
              </w:rPr>
            </w:pPr>
            <w:r w:rsidRPr="007C523B">
              <w:rPr>
                <w:sz w:val="22"/>
                <w:szCs w:val="22"/>
              </w:rPr>
              <w:t>Alternativa propuesta:                                                          Fecha:</w:t>
            </w:r>
          </w:p>
          <w:p w14:paraId="5486A2DD" w14:textId="77777777" w:rsidR="00DE54C1" w:rsidRPr="007C523B" w:rsidRDefault="00DE54C1" w:rsidP="00120DAE">
            <w:pPr>
              <w:pStyle w:val="Textoindependiente2"/>
              <w:rPr>
                <w:sz w:val="22"/>
                <w:szCs w:val="22"/>
              </w:rPr>
            </w:pPr>
          </w:p>
          <w:p w14:paraId="4C22E9BA" w14:textId="77777777" w:rsidR="00DE54C1" w:rsidRPr="007C523B" w:rsidRDefault="00DE54C1" w:rsidP="00120DAE">
            <w:pPr>
              <w:pStyle w:val="Textoindependiente2"/>
              <w:rPr>
                <w:sz w:val="22"/>
                <w:szCs w:val="22"/>
              </w:rPr>
            </w:pPr>
          </w:p>
          <w:p w14:paraId="726D758F" w14:textId="77777777" w:rsidR="00DE54C1" w:rsidRPr="007C523B" w:rsidRDefault="00DE54C1" w:rsidP="00120DAE">
            <w:pPr>
              <w:pStyle w:val="Textoindependiente2"/>
              <w:rPr>
                <w:sz w:val="22"/>
                <w:szCs w:val="22"/>
              </w:rPr>
            </w:pPr>
          </w:p>
          <w:p w14:paraId="6C43EBDA" w14:textId="77777777" w:rsidR="00DE54C1" w:rsidRPr="007C523B" w:rsidRDefault="00DE54C1" w:rsidP="00120DAE">
            <w:pPr>
              <w:pStyle w:val="Textoindependiente2"/>
              <w:rPr>
                <w:sz w:val="22"/>
                <w:szCs w:val="22"/>
              </w:rPr>
            </w:pPr>
          </w:p>
          <w:p w14:paraId="04BC029C" w14:textId="77777777" w:rsidR="00DE54C1" w:rsidRPr="007C523B" w:rsidRDefault="00DE54C1" w:rsidP="00120DAE">
            <w:pPr>
              <w:pStyle w:val="Textoindependiente2"/>
              <w:rPr>
                <w:sz w:val="22"/>
                <w:szCs w:val="22"/>
              </w:rPr>
            </w:pPr>
          </w:p>
        </w:tc>
      </w:tr>
      <w:tr w:rsidR="00DE54C1" w:rsidRPr="007C523B" w14:paraId="6DE17043" w14:textId="77777777" w:rsidTr="00120DAE">
        <w:trPr>
          <w:cantSplit/>
        </w:trPr>
        <w:tc>
          <w:tcPr>
            <w:tcW w:w="8978" w:type="dxa"/>
            <w:gridSpan w:val="3"/>
          </w:tcPr>
          <w:p w14:paraId="54A7E033" w14:textId="77777777" w:rsidR="00DE54C1" w:rsidRPr="007C523B" w:rsidRDefault="00DE54C1" w:rsidP="00120DAE">
            <w:pPr>
              <w:pStyle w:val="Textoindependiente2"/>
              <w:rPr>
                <w:sz w:val="22"/>
                <w:szCs w:val="22"/>
              </w:rPr>
            </w:pPr>
          </w:p>
          <w:p w14:paraId="4750F465" w14:textId="77777777" w:rsidR="00DE54C1" w:rsidRPr="007C523B" w:rsidRDefault="00DE54C1" w:rsidP="00120DAE">
            <w:pPr>
              <w:pStyle w:val="Textoindependiente2"/>
              <w:rPr>
                <w:sz w:val="22"/>
                <w:szCs w:val="22"/>
              </w:rPr>
            </w:pPr>
            <w:r w:rsidRPr="007C523B">
              <w:rPr>
                <w:sz w:val="22"/>
                <w:szCs w:val="22"/>
              </w:rPr>
              <w:t>Solución adoptada:</w:t>
            </w:r>
          </w:p>
          <w:p w14:paraId="07BCA7CD" w14:textId="77777777" w:rsidR="00DE54C1" w:rsidRPr="007C523B" w:rsidRDefault="00DE54C1" w:rsidP="00120DAE">
            <w:pPr>
              <w:pStyle w:val="Textoindependiente2"/>
              <w:rPr>
                <w:sz w:val="22"/>
                <w:szCs w:val="22"/>
              </w:rPr>
            </w:pPr>
          </w:p>
          <w:p w14:paraId="6B7E2688" w14:textId="77777777" w:rsidR="00DE54C1" w:rsidRPr="007C523B" w:rsidRDefault="00DE54C1" w:rsidP="00120DAE">
            <w:pPr>
              <w:pStyle w:val="Textoindependiente2"/>
              <w:rPr>
                <w:sz w:val="22"/>
                <w:szCs w:val="22"/>
              </w:rPr>
            </w:pPr>
          </w:p>
          <w:p w14:paraId="61991F0C" w14:textId="77777777" w:rsidR="00DE54C1" w:rsidRPr="007C523B" w:rsidRDefault="00DE54C1" w:rsidP="00120DAE">
            <w:pPr>
              <w:pStyle w:val="Textoindependiente2"/>
              <w:rPr>
                <w:sz w:val="22"/>
                <w:szCs w:val="22"/>
              </w:rPr>
            </w:pPr>
          </w:p>
          <w:p w14:paraId="4A490213" w14:textId="77777777" w:rsidR="00DE54C1" w:rsidRPr="007C523B" w:rsidRDefault="00DE54C1" w:rsidP="00120DAE">
            <w:pPr>
              <w:pStyle w:val="Textoindependiente2"/>
              <w:rPr>
                <w:sz w:val="22"/>
                <w:szCs w:val="22"/>
              </w:rPr>
            </w:pPr>
          </w:p>
        </w:tc>
      </w:tr>
      <w:tr w:rsidR="00DE54C1" w:rsidRPr="007C523B" w14:paraId="64CC6D1A" w14:textId="77777777" w:rsidTr="00120DAE">
        <w:tc>
          <w:tcPr>
            <w:tcW w:w="4489" w:type="dxa"/>
          </w:tcPr>
          <w:p w14:paraId="7C9CA09D" w14:textId="77777777" w:rsidR="00DE54C1" w:rsidRPr="007C523B" w:rsidRDefault="00DE54C1" w:rsidP="00120DAE">
            <w:pPr>
              <w:pStyle w:val="Textoindependiente2"/>
              <w:rPr>
                <w:sz w:val="22"/>
                <w:szCs w:val="22"/>
              </w:rPr>
            </w:pPr>
          </w:p>
          <w:p w14:paraId="1FCAA4FE" w14:textId="77777777" w:rsidR="00DE54C1" w:rsidRPr="007C523B" w:rsidRDefault="00DE54C1" w:rsidP="00120DAE">
            <w:pPr>
              <w:pStyle w:val="Textoindependiente2"/>
              <w:rPr>
                <w:sz w:val="22"/>
                <w:szCs w:val="22"/>
              </w:rPr>
            </w:pPr>
            <w:r w:rsidRPr="007C523B">
              <w:rPr>
                <w:sz w:val="22"/>
                <w:szCs w:val="22"/>
              </w:rPr>
              <w:t>Jefe de Obra:</w:t>
            </w:r>
          </w:p>
          <w:p w14:paraId="3C2864CA" w14:textId="77777777" w:rsidR="00DE54C1" w:rsidRPr="007C523B" w:rsidRDefault="00DE54C1" w:rsidP="00120DAE">
            <w:pPr>
              <w:pStyle w:val="Textoindependiente2"/>
              <w:rPr>
                <w:sz w:val="22"/>
                <w:szCs w:val="22"/>
              </w:rPr>
            </w:pPr>
          </w:p>
          <w:p w14:paraId="74AF5BEB" w14:textId="77777777" w:rsidR="00DE54C1" w:rsidRPr="007C523B" w:rsidRDefault="00DE54C1" w:rsidP="00120DAE">
            <w:pPr>
              <w:pStyle w:val="Textoindependiente2"/>
              <w:rPr>
                <w:sz w:val="22"/>
                <w:szCs w:val="22"/>
              </w:rPr>
            </w:pPr>
            <w:r w:rsidRPr="007C523B">
              <w:rPr>
                <w:sz w:val="22"/>
                <w:szCs w:val="22"/>
              </w:rPr>
              <w:t>Fecha:</w:t>
            </w:r>
          </w:p>
          <w:p w14:paraId="06662B9A" w14:textId="77777777" w:rsidR="00DE54C1" w:rsidRPr="007C523B" w:rsidRDefault="00DE54C1" w:rsidP="00120DAE">
            <w:pPr>
              <w:pStyle w:val="Textoindependiente2"/>
              <w:rPr>
                <w:sz w:val="22"/>
                <w:szCs w:val="22"/>
              </w:rPr>
            </w:pPr>
          </w:p>
          <w:p w14:paraId="18A375B6" w14:textId="77777777" w:rsidR="00DE54C1" w:rsidRPr="007C523B" w:rsidRDefault="00DE54C1" w:rsidP="00120DAE">
            <w:pPr>
              <w:pStyle w:val="Textoindependiente2"/>
              <w:rPr>
                <w:sz w:val="22"/>
                <w:szCs w:val="22"/>
              </w:rPr>
            </w:pPr>
            <w:r w:rsidRPr="007C523B">
              <w:rPr>
                <w:sz w:val="22"/>
                <w:szCs w:val="22"/>
              </w:rPr>
              <w:t>Firma:</w:t>
            </w:r>
          </w:p>
          <w:p w14:paraId="51E77486" w14:textId="77777777" w:rsidR="00DE54C1" w:rsidRPr="007C523B" w:rsidRDefault="00DE54C1" w:rsidP="00120DAE">
            <w:pPr>
              <w:pStyle w:val="Textoindependiente2"/>
              <w:rPr>
                <w:sz w:val="22"/>
                <w:szCs w:val="22"/>
              </w:rPr>
            </w:pPr>
          </w:p>
        </w:tc>
        <w:tc>
          <w:tcPr>
            <w:tcW w:w="4489" w:type="dxa"/>
            <w:gridSpan w:val="2"/>
          </w:tcPr>
          <w:p w14:paraId="376E155E" w14:textId="77777777" w:rsidR="00DE54C1" w:rsidRPr="007C523B" w:rsidRDefault="00DE54C1" w:rsidP="00120DAE">
            <w:pPr>
              <w:pStyle w:val="Textoindependiente2"/>
              <w:rPr>
                <w:sz w:val="22"/>
                <w:szCs w:val="22"/>
              </w:rPr>
            </w:pPr>
          </w:p>
          <w:p w14:paraId="15368514" w14:textId="77777777" w:rsidR="00DE54C1" w:rsidRPr="007C523B" w:rsidRDefault="00DE54C1" w:rsidP="00120DAE">
            <w:pPr>
              <w:pStyle w:val="Textoindependiente2"/>
              <w:rPr>
                <w:sz w:val="22"/>
                <w:szCs w:val="22"/>
              </w:rPr>
            </w:pPr>
            <w:r w:rsidRPr="007C523B">
              <w:rPr>
                <w:sz w:val="22"/>
                <w:szCs w:val="22"/>
              </w:rPr>
              <w:t>Dirección Facultativa:</w:t>
            </w:r>
          </w:p>
          <w:p w14:paraId="679C0025" w14:textId="77777777" w:rsidR="00DE54C1" w:rsidRPr="007C523B" w:rsidRDefault="00DE54C1" w:rsidP="00120DAE">
            <w:pPr>
              <w:pStyle w:val="Textoindependiente2"/>
              <w:rPr>
                <w:sz w:val="22"/>
                <w:szCs w:val="22"/>
              </w:rPr>
            </w:pPr>
          </w:p>
          <w:p w14:paraId="66BE67E7" w14:textId="77777777" w:rsidR="00DE54C1" w:rsidRPr="007C523B" w:rsidRDefault="00DE54C1" w:rsidP="00120DAE">
            <w:pPr>
              <w:pStyle w:val="Textoindependiente2"/>
              <w:rPr>
                <w:sz w:val="22"/>
                <w:szCs w:val="22"/>
              </w:rPr>
            </w:pPr>
            <w:r w:rsidRPr="007C523B">
              <w:rPr>
                <w:sz w:val="22"/>
                <w:szCs w:val="22"/>
              </w:rPr>
              <w:t>Fecha:</w:t>
            </w:r>
          </w:p>
          <w:p w14:paraId="31A4E84E" w14:textId="77777777" w:rsidR="00DE54C1" w:rsidRPr="007C523B" w:rsidRDefault="00DE54C1" w:rsidP="00120DAE">
            <w:pPr>
              <w:pStyle w:val="Textoindependiente2"/>
              <w:rPr>
                <w:sz w:val="22"/>
                <w:szCs w:val="22"/>
              </w:rPr>
            </w:pPr>
          </w:p>
          <w:p w14:paraId="1E70B495" w14:textId="77777777" w:rsidR="00DE54C1" w:rsidRPr="007C523B" w:rsidRDefault="00DE54C1" w:rsidP="00120DAE">
            <w:pPr>
              <w:pStyle w:val="Textoindependiente2"/>
              <w:rPr>
                <w:sz w:val="22"/>
                <w:szCs w:val="22"/>
              </w:rPr>
            </w:pPr>
            <w:r w:rsidRPr="007C523B">
              <w:rPr>
                <w:sz w:val="22"/>
                <w:szCs w:val="22"/>
              </w:rPr>
              <w:t>Firma:</w:t>
            </w:r>
          </w:p>
        </w:tc>
      </w:tr>
    </w:tbl>
    <w:p w14:paraId="11826866"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73F8A1A0" w14:textId="77777777" w:rsidTr="00120DAE">
        <w:tc>
          <w:tcPr>
            <w:tcW w:w="4489" w:type="dxa"/>
          </w:tcPr>
          <w:p w14:paraId="52EBBE63"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38F3B1AF" w14:textId="77777777" w:rsidR="00DE54C1" w:rsidRPr="007C523B" w:rsidRDefault="00DE54C1" w:rsidP="00120DAE">
            <w:pPr>
              <w:pStyle w:val="Textoindependiente2"/>
              <w:rPr>
                <w:sz w:val="22"/>
                <w:szCs w:val="22"/>
              </w:rPr>
            </w:pPr>
          </w:p>
        </w:tc>
        <w:tc>
          <w:tcPr>
            <w:tcW w:w="4489" w:type="dxa"/>
          </w:tcPr>
          <w:p w14:paraId="77F4589E"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245D7DA0"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1B40C432" w14:textId="77777777" w:rsidTr="00120DAE">
        <w:trPr>
          <w:cantSplit/>
        </w:trPr>
        <w:tc>
          <w:tcPr>
            <w:tcW w:w="3850" w:type="dxa"/>
          </w:tcPr>
          <w:p w14:paraId="31A91866" w14:textId="77777777" w:rsidR="00DE54C1" w:rsidRPr="007C523B" w:rsidRDefault="00DE54C1" w:rsidP="00120DAE">
            <w:pPr>
              <w:pStyle w:val="Textoindependiente2"/>
              <w:rPr>
                <w:sz w:val="22"/>
                <w:szCs w:val="22"/>
              </w:rPr>
            </w:pPr>
            <w:r w:rsidRPr="007C523B">
              <w:rPr>
                <w:sz w:val="22"/>
                <w:szCs w:val="22"/>
              </w:rPr>
              <w:t>NOMBRE DEL CONCESIONARIO:</w:t>
            </w:r>
          </w:p>
          <w:p w14:paraId="3F19E084" w14:textId="77777777" w:rsidR="00DE54C1" w:rsidRPr="007C523B" w:rsidRDefault="00DE54C1" w:rsidP="00120DAE">
            <w:pPr>
              <w:pStyle w:val="Textoindependiente2"/>
              <w:rPr>
                <w:sz w:val="22"/>
                <w:szCs w:val="22"/>
              </w:rPr>
            </w:pPr>
          </w:p>
        </w:tc>
        <w:tc>
          <w:tcPr>
            <w:tcW w:w="3240" w:type="dxa"/>
            <w:vMerge w:val="restart"/>
          </w:tcPr>
          <w:p w14:paraId="5EC6EB2A" w14:textId="77777777" w:rsidR="00DE54C1" w:rsidRPr="007C523B" w:rsidRDefault="00DE54C1" w:rsidP="00120DAE">
            <w:pPr>
              <w:pStyle w:val="Textoindependiente2"/>
              <w:rPr>
                <w:sz w:val="22"/>
                <w:szCs w:val="22"/>
              </w:rPr>
            </w:pPr>
            <w:r w:rsidRPr="007C523B">
              <w:rPr>
                <w:sz w:val="22"/>
                <w:szCs w:val="22"/>
              </w:rPr>
              <w:t>CARRETERA:</w:t>
            </w:r>
          </w:p>
          <w:p w14:paraId="1038817A" w14:textId="77777777" w:rsidR="00DE54C1" w:rsidRPr="007C523B" w:rsidRDefault="00DE54C1" w:rsidP="00120DAE">
            <w:pPr>
              <w:pStyle w:val="Textoindependiente2"/>
              <w:rPr>
                <w:sz w:val="22"/>
                <w:szCs w:val="22"/>
              </w:rPr>
            </w:pPr>
          </w:p>
          <w:p w14:paraId="62CBE947" w14:textId="77777777" w:rsidR="00DE54C1" w:rsidRPr="007C523B" w:rsidRDefault="00DE54C1" w:rsidP="00120DAE">
            <w:pPr>
              <w:pStyle w:val="Textoindependiente2"/>
              <w:rPr>
                <w:sz w:val="22"/>
                <w:szCs w:val="22"/>
              </w:rPr>
            </w:pPr>
            <w:r w:rsidRPr="007C523B">
              <w:rPr>
                <w:sz w:val="22"/>
                <w:szCs w:val="22"/>
              </w:rPr>
              <w:t>TRAMO:</w:t>
            </w:r>
          </w:p>
        </w:tc>
        <w:tc>
          <w:tcPr>
            <w:tcW w:w="1888" w:type="dxa"/>
            <w:vMerge w:val="restart"/>
          </w:tcPr>
          <w:p w14:paraId="43C13F54" w14:textId="77777777" w:rsidR="00DE54C1" w:rsidRPr="007C523B" w:rsidRDefault="00DE54C1" w:rsidP="00120DAE">
            <w:pPr>
              <w:pStyle w:val="Textoindependiente2"/>
              <w:rPr>
                <w:sz w:val="22"/>
                <w:szCs w:val="22"/>
              </w:rPr>
            </w:pPr>
          </w:p>
          <w:p w14:paraId="67A760FD"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70088538" w14:textId="77777777" w:rsidTr="00120DAE">
        <w:trPr>
          <w:cantSplit/>
        </w:trPr>
        <w:tc>
          <w:tcPr>
            <w:tcW w:w="3850" w:type="dxa"/>
          </w:tcPr>
          <w:p w14:paraId="1EB3766D" w14:textId="77777777" w:rsidR="00DE54C1" w:rsidRPr="007C523B" w:rsidRDefault="00DE54C1" w:rsidP="00120DAE">
            <w:pPr>
              <w:pStyle w:val="Textoindependiente2"/>
              <w:rPr>
                <w:b/>
                <w:bCs/>
                <w:sz w:val="22"/>
                <w:szCs w:val="22"/>
              </w:rPr>
            </w:pPr>
            <w:r w:rsidRPr="007C523B">
              <w:rPr>
                <w:b/>
                <w:bCs/>
                <w:sz w:val="22"/>
                <w:szCs w:val="22"/>
              </w:rPr>
              <w:t>PLAN DE LA CALIDAD</w:t>
            </w:r>
          </w:p>
        </w:tc>
        <w:tc>
          <w:tcPr>
            <w:tcW w:w="3240" w:type="dxa"/>
            <w:vMerge/>
          </w:tcPr>
          <w:p w14:paraId="65D2F947" w14:textId="77777777" w:rsidR="00DE54C1" w:rsidRPr="007C523B" w:rsidRDefault="00DE54C1" w:rsidP="00120DAE">
            <w:pPr>
              <w:pStyle w:val="Textoindependiente2"/>
              <w:rPr>
                <w:sz w:val="22"/>
                <w:szCs w:val="22"/>
              </w:rPr>
            </w:pPr>
          </w:p>
        </w:tc>
        <w:tc>
          <w:tcPr>
            <w:tcW w:w="1888" w:type="dxa"/>
            <w:vMerge/>
          </w:tcPr>
          <w:p w14:paraId="69B21625" w14:textId="77777777" w:rsidR="00DE54C1" w:rsidRPr="007C523B" w:rsidRDefault="00DE54C1" w:rsidP="00120DAE">
            <w:pPr>
              <w:pStyle w:val="Textoindependiente2"/>
              <w:rPr>
                <w:sz w:val="22"/>
                <w:szCs w:val="22"/>
              </w:rPr>
            </w:pPr>
          </w:p>
        </w:tc>
      </w:tr>
    </w:tbl>
    <w:p w14:paraId="11EBB83F" w14:textId="77777777" w:rsidR="00DE54C1" w:rsidRPr="007C523B" w:rsidRDefault="00DE54C1" w:rsidP="1D93C811">
      <w:pPr>
        <w:pStyle w:val="Textoindependiente2"/>
        <w:rPr>
          <w:rFonts w:ascii="Arial" w:eastAsia="Arial" w:hAnsi="Arial" w:cs="Arial"/>
          <w:b/>
          <w:bCs/>
          <w:sz w:val="22"/>
          <w:szCs w:val="22"/>
        </w:rPr>
      </w:pPr>
      <w:r w:rsidRPr="1D93C811">
        <w:rPr>
          <w:rFonts w:ascii="Arial" w:eastAsia="Arial" w:hAnsi="Arial" w:cs="Arial"/>
          <w:b/>
          <w:bCs/>
          <w:sz w:val="22"/>
          <w:szCs w:val="22"/>
        </w:rPr>
        <w:t xml:space="preserve">FORMULARIO F3 </w:t>
      </w:r>
      <w:r w:rsidRPr="1D93C811">
        <w:rPr>
          <w:rFonts w:ascii="Arial" w:eastAsia="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0"/>
        <w:gridCol w:w="1260"/>
        <w:gridCol w:w="1168"/>
      </w:tblGrid>
      <w:tr w:rsidR="00DE54C1" w:rsidRPr="007C523B" w14:paraId="5E420F1D" w14:textId="77777777" w:rsidTr="00120DAE">
        <w:trPr>
          <w:cantSplit/>
        </w:trPr>
        <w:tc>
          <w:tcPr>
            <w:tcW w:w="6550" w:type="dxa"/>
          </w:tcPr>
          <w:p w14:paraId="1B0808F4" w14:textId="77777777" w:rsidR="00DE54C1" w:rsidRPr="007C523B" w:rsidRDefault="00DE54C1" w:rsidP="00120DAE">
            <w:pPr>
              <w:pStyle w:val="Textoindependiente2"/>
              <w:rPr>
                <w:sz w:val="22"/>
                <w:szCs w:val="22"/>
              </w:rPr>
            </w:pPr>
          </w:p>
          <w:p w14:paraId="1E4C37BC" w14:textId="77777777" w:rsidR="00DE54C1" w:rsidRPr="007C523B" w:rsidRDefault="00DE54C1" w:rsidP="00120DAE">
            <w:pPr>
              <w:pStyle w:val="Textoindependiente2"/>
              <w:jc w:val="center"/>
              <w:rPr>
                <w:b/>
                <w:bCs/>
                <w:sz w:val="22"/>
                <w:szCs w:val="22"/>
              </w:rPr>
            </w:pPr>
            <w:r w:rsidRPr="007C523B">
              <w:rPr>
                <w:b/>
                <w:bCs/>
                <w:sz w:val="22"/>
                <w:szCs w:val="22"/>
              </w:rPr>
              <w:t>COMPRAS</w:t>
            </w:r>
          </w:p>
          <w:p w14:paraId="6D02D886" w14:textId="77777777" w:rsidR="00DE54C1" w:rsidRPr="007C523B" w:rsidRDefault="00DE54C1" w:rsidP="00120DAE">
            <w:pPr>
              <w:pStyle w:val="Textoindependiente2"/>
              <w:rPr>
                <w:sz w:val="22"/>
                <w:szCs w:val="22"/>
              </w:rPr>
            </w:pPr>
          </w:p>
        </w:tc>
        <w:tc>
          <w:tcPr>
            <w:tcW w:w="1260" w:type="dxa"/>
          </w:tcPr>
          <w:p w14:paraId="2139737C"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3410179E" w14:textId="77777777" w:rsidR="00DE54C1" w:rsidRPr="007C523B" w:rsidRDefault="00DE54C1" w:rsidP="00120DAE">
            <w:pPr>
              <w:pStyle w:val="Textoindependiente2"/>
              <w:rPr>
                <w:b/>
                <w:bCs/>
                <w:sz w:val="22"/>
                <w:szCs w:val="22"/>
              </w:rPr>
            </w:pPr>
            <w:r w:rsidRPr="007C523B">
              <w:rPr>
                <w:b/>
                <w:bCs/>
                <w:sz w:val="22"/>
                <w:szCs w:val="22"/>
              </w:rPr>
              <w:t>Edición:</w:t>
            </w:r>
          </w:p>
          <w:p w14:paraId="6866CB62" w14:textId="77777777" w:rsidR="00DE54C1" w:rsidRPr="007C523B" w:rsidRDefault="00DE54C1" w:rsidP="00120DAE">
            <w:pPr>
              <w:pStyle w:val="Textoindependiente2"/>
              <w:rPr>
                <w:b/>
                <w:bCs/>
                <w:sz w:val="22"/>
                <w:szCs w:val="22"/>
              </w:rPr>
            </w:pPr>
          </w:p>
          <w:p w14:paraId="4A955747" w14:textId="77777777" w:rsidR="00DE54C1" w:rsidRPr="007C523B" w:rsidRDefault="00DE54C1" w:rsidP="00120DAE">
            <w:pPr>
              <w:pStyle w:val="Textoindependiente2"/>
              <w:rPr>
                <w:b/>
                <w:bCs/>
                <w:sz w:val="22"/>
                <w:szCs w:val="22"/>
              </w:rPr>
            </w:pPr>
            <w:r w:rsidRPr="007C523B">
              <w:rPr>
                <w:b/>
                <w:bCs/>
                <w:sz w:val="22"/>
                <w:szCs w:val="22"/>
              </w:rPr>
              <w:t>Revisión:</w:t>
            </w:r>
          </w:p>
        </w:tc>
      </w:tr>
      <w:tr w:rsidR="00DE54C1" w:rsidRPr="007C523B" w14:paraId="77A8C12A" w14:textId="77777777" w:rsidTr="00120DAE">
        <w:trPr>
          <w:cantSplit/>
        </w:trPr>
        <w:tc>
          <w:tcPr>
            <w:tcW w:w="8978" w:type="dxa"/>
            <w:gridSpan w:val="3"/>
          </w:tcPr>
          <w:p w14:paraId="274AC0F3" w14:textId="77777777" w:rsidR="00DE54C1" w:rsidRPr="007C523B" w:rsidRDefault="00DE54C1" w:rsidP="00120DAE">
            <w:pPr>
              <w:pStyle w:val="Textoindependiente2"/>
              <w:rPr>
                <w:sz w:val="22"/>
                <w:szCs w:val="22"/>
              </w:rPr>
            </w:pPr>
          </w:p>
          <w:p w14:paraId="79D8F5F4" w14:textId="77777777" w:rsidR="00DE54C1" w:rsidRPr="007C523B" w:rsidRDefault="00DE54C1" w:rsidP="00120DAE">
            <w:pPr>
              <w:pStyle w:val="Textoindependiente2"/>
              <w:rPr>
                <w:b/>
                <w:bCs/>
                <w:sz w:val="22"/>
                <w:szCs w:val="22"/>
              </w:rPr>
            </w:pPr>
            <w:r w:rsidRPr="007C523B">
              <w:rPr>
                <w:b/>
                <w:bCs/>
                <w:sz w:val="22"/>
                <w:szCs w:val="22"/>
              </w:rPr>
              <w:t>PROYECTO:</w:t>
            </w:r>
          </w:p>
          <w:p w14:paraId="13607D04" w14:textId="77777777" w:rsidR="00DE54C1" w:rsidRPr="007C523B" w:rsidRDefault="00DE54C1" w:rsidP="00120DAE">
            <w:pPr>
              <w:pStyle w:val="Textoindependiente2"/>
              <w:rPr>
                <w:sz w:val="22"/>
                <w:szCs w:val="22"/>
              </w:rPr>
            </w:pPr>
          </w:p>
        </w:tc>
      </w:tr>
    </w:tbl>
    <w:p w14:paraId="200769BC"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6"/>
        <w:gridCol w:w="1496"/>
        <w:gridCol w:w="1496"/>
        <w:gridCol w:w="1496"/>
        <w:gridCol w:w="1497"/>
        <w:gridCol w:w="1497"/>
      </w:tblGrid>
      <w:tr w:rsidR="00DE54C1" w:rsidRPr="007C523B" w14:paraId="5EB7A7D5" w14:textId="77777777" w:rsidTr="00120DAE">
        <w:tc>
          <w:tcPr>
            <w:tcW w:w="1496" w:type="dxa"/>
          </w:tcPr>
          <w:p w14:paraId="57702657" w14:textId="77777777" w:rsidR="00DE54C1" w:rsidRPr="007C523B" w:rsidRDefault="00DE54C1" w:rsidP="00120DAE">
            <w:pPr>
              <w:pStyle w:val="Textoindependiente2"/>
              <w:rPr>
                <w:sz w:val="22"/>
                <w:szCs w:val="22"/>
              </w:rPr>
            </w:pPr>
          </w:p>
          <w:p w14:paraId="047BB7AB" w14:textId="77777777" w:rsidR="00DE54C1" w:rsidRPr="007C523B" w:rsidRDefault="00DE54C1" w:rsidP="00120DAE">
            <w:pPr>
              <w:pStyle w:val="Textoindependiente2"/>
              <w:rPr>
                <w:b/>
                <w:bCs/>
                <w:sz w:val="22"/>
                <w:szCs w:val="22"/>
              </w:rPr>
            </w:pPr>
            <w:r w:rsidRPr="007C523B">
              <w:rPr>
                <w:b/>
                <w:bCs/>
                <w:sz w:val="22"/>
                <w:szCs w:val="22"/>
              </w:rPr>
              <w:t>Materiales/</w:t>
            </w:r>
          </w:p>
          <w:p w14:paraId="1941C95B" w14:textId="77777777" w:rsidR="00DE54C1" w:rsidRPr="007C523B" w:rsidRDefault="00DE54C1" w:rsidP="00120DAE">
            <w:pPr>
              <w:pStyle w:val="Textoindependiente2"/>
              <w:rPr>
                <w:sz w:val="22"/>
                <w:szCs w:val="22"/>
              </w:rPr>
            </w:pPr>
            <w:r w:rsidRPr="007C523B">
              <w:rPr>
                <w:b/>
                <w:bCs/>
                <w:sz w:val="22"/>
                <w:szCs w:val="22"/>
              </w:rPr>
              <w:lastRenderedPageBreak/>
              <w:t>Servicios</w:t>
            </w:r>
          </w:p>
          <w:p w14:paraId="0BD65E4F" w14:textId="77777777" w:rsidR="00DE54C1" w:rsidRPr="007C523B" w:rsidRDefault="00DE54C1" w:rsidP="00120DAE">
            <w:pPr>
              <w:pStyle w:val="Textoindependiente2"/>
              <w:rPr>
                <w:sz w:val="22"/>
                <w:szCs w:val="22"/>
              </w:rPr>
            </w:pPr>
          </w:p>
        </w:tc>
        <w:tc>
          <w:tcPr>
            <w:tcW w:w="1496" w:type="dxa"/>
          </w:tcPr>
          <w:p w14:paraId="39ECC3A8" w14:textId="77777777" w:rsidR="00DE54C1" w:rsidRPr="007C523B" w:rsidRDefault="00DE54C1" w:rsidP="00120DAE">
            <w:pPr>
              <w:pStyle w:val="Textoindependiente2"/>
              <w:rPr>
                <w:sz w:val="22"/>
                <w:szCs w:val="22"/>
              </w:rPr>
            </w:pPr>
          </w:p>
          <w:p w14:paraId="4B1ADE65" w14:textId="77777777" w:rsidR="00DE54C1" w:rsidRPr="007C523B" w:rsidRDefault="00DE54C1" w:rsidP="00120DAE">
            <w:pPr>
              <w:pStyle w:val="Textoindependiente2"/>
              <w:rPr>
                <w:b/>
                <w:bCs/>
                <w:sz w:val="22"/>
                <w:szCs w:val="22"/>
              </w:rPr>
            </w:pPr>
            <w:r w:rsidRPr="007C523B">
              <w:rPr>
                <w:b/>
                <w:bCs/>
                <w:sz w:val="22"/>
                <w:szCs w:val="22"/>
              </w:rPr>
              <w:t>Proveedor/</w:t>
            </w:r>
          </w:p>
          <w:p w14:paraId="60D2A4C7" w14:textId="77777777" w:rsidR="00DE54C1" w:rsidRPr="007C523B" w:rsidRDefault="00DE54C1" w:rsidP="00120DAE">
            <w:pPr>
              <w:pStyle w:val="Textoindependiente2"/>
              <w:rPr>
                <w:sz w:val="22"/>
                <w:szCs w:val="22"/>
              </w:rPr>
            </w:pPr>
            <w:r w:rsidRPr="007C523B">
              <w:rPr>
                <w:b/>
                <w:bCs/>
                <w:sz w:val="22"/>
                <w:szCs w:val="22"/>
              </w:rPr>
              <w:lastRenderedPageBreak/>
              <w:t>Subcontratista</w:t>
            </w:r>
          </w:p>
        </w:tc>
        <w:tc>
          <w:tcPr>
            <w:tcW w:w="1496" w:type="dxa"/>
          </w:tcPr>
          <w:p w14:paraId="0C084934" w14:textId="77777777" w:rsidR="00DE54C1" w:rsidRPr="007C523B" w:rsidRDefault="00DE54C1" w:rsidP="00120DAE">
            <w:pPr>
              <w:pStyle w:val="Textoindependiente2"/>
              <w:rPr>
                <w:sz w:val="22"/>
                <w:szCs w:val="22"/>
              </w:rPr>
            </w:pPr>
          </w:p>
          <w:p w14:paraId="34ECFA60" w14:textId="77777777" w:rsidR="00DE54C1" w:rsidRPr="007C523B" w:rsidRDefault="00DE54C1" w:rsidP="00120DAE">
            <w:pPr>
              <w:pStyle w:val="Textoindependiente2"/>
              <w:rPr>
                <w:b/>
                <w:bCs/>
                <w:sz w:val="22"/>
                <w:szCs w:val="22"/>
              </w:rPr>
            </w:pPr>
            <w:r w:rsidRPr="007C523B">
              <w:rPr>
                <w:b/>
                <w:bCs/>
                <w:sz w:val="22"/>
                <w:szCs w:val="22"/>
              </w:rPr>
              <w:t>Especificación de compra</w:t>
            </w:r>
          </w:p>
        </w:tc>
        <w:tc>
          <w:tcPr>
            <w:tcW w:w="1496" w:type="dxa"/>
          </w:tcPr>
          <w:p w14:paraId="024E0E58" w14:textId="77777777" w:rsidR="00DE54C1" w:rsidRPr="007C523B" w:rsidRDefault="00DE54C1" w:rsidP="00120DAE">
            <w:pPr>
              <w:pStyle w:val="Textoindependiente2"/>
              <w:rPr>
                <w:b/>
                <w:bCs/>
                <w:sz w:val="22"/>
                <w:szCs w:val="22"/>
              </w:rPr>
            </w:pPr>
            <w:r w:rsidRPr="007C523B">
              <w:rPr>
                <w:b/>
                <w:bCs/>
                <w:sz w:val="22"/>
                <w:szCs w:val="22"/>
              </w:rPr>
              <w:t>Documentos aplicables</w:t>
            </w:r>
          </w:p>
          <w:p w14:paraId="0788F4CD" w14:textId="77777777" w:rsidR="00DE54C1" w:rsidRPr="007C523B" w:rsidRDefault="00DE54C1" w:rsidP="00120DAE">
            <w:pPr>
              <w:pStyle w:val="Textoindependiente2"/>
              <w:rPr>
                <w:sz w:val="22"/>
                <w:szCs w:val="22"/>
              </w:rPr>
            </w:pPr>
            <w:r w:rsidRPr="007C523B">
              <w:rPr>
                <w:sz w:val="22"/>
                <w:szCs w:val="22"/>
              </w:rPr>
              <w:lastRenderedPageBreak/>
              <w:t>(instrucción de recepción/</w:t>
            </w:r>
          </w:p>
          <w:p w14:paraId="2C24241C" w14:textId="77777777" w:rsidR="00DE54C1" w:rsidRPr="007C523B" w:rsidRDefault="00DE54C1" w:rsidP="00120DAE">
            <w:pPr>
              <w:pStyle w:val="Textoindependiente2"/>
              <w:rPr>
                <w:sz w:val="22"/>
                <w:szCs w:val="22"/>
              </w:rPr>
            </w:pPr>
            <w:r w:rsidRPr="007C523B">
              <w:rPr>
                <w:sz w:val="22"/>
                <w:szCs w:val="22"/>
              </w:rPr>
              <w:t>ejecución/</w:t>
            </w:r>
          </w:p>
          <w:p w14:paraId="018A0329" w14:textId="77777777" w:rsidR="00DE54C1" w:rsidRPr="007C523B" w:rsidRDefault="00DE54C1" w:rsidP="00120DAE">
            <w:pPr>
              <w:pStyle w:val="Textoindependiente2"/>
              <w:rPr>
                <w:sz w:val="22"/>
                <w:szCs w:val="22"/>
              </w:rPr>
            </w:pPr>
            <w:r w:rsidRPr="007C523B">
              <w:rPr>
                <w:sz w:val="22"/>
                <w:szCs w:val="22"/>
              </w:rPr>
              <w:t>entrega)</w:t>
            </w:r>
          </w:p>
        </w:tc>
        <w:tc>
          <w:tcPr>
            <w:tcW w:w="1497" w:type="dxa"/>
          </w:tcPr>
          <w:p w14:paraId="26A7DA94" w14:textId="77777777" w:rsidR="00DE54C1" w:rsidRPr="007C523B" w:rsidRDefault="00DE54C1" w:rsidP="00120DAE">
            <w:pPr>
              <w:pStyle w:val="Textoindependiente2"/>
              <w:rPr>
                <w:sz w:val="22"/>
                <w:szCs w:val="22"/>
              </w:rPr>
            </w:pPr>
          </w:p>
          <w:p w14:paraId="10793513" w14:textId="77777777" w:rsidR="00DE54C1" w:rsidRPr="007C523B" w:rsidRDefault="00DE54C1" w:rsidP="00120DAE">
            <w:pPr>
              <w:pStyle w:val="Textoindependiente2"/>
              <w:rPr>
                <w:b/>
                <w:bCs/>
                <w:sz w:val="22"/>
                <w:szCs w:val="22"/>
              </w:rPr>
            </w:pPr>
            <w:r w:rsidRPr="007C523B">
              <w:rPr>
                <w:b/>
                <w:bCs/>
                <w:sz w:val="22"/>
                <w:szCs w:val="22"/>
              </w:rPr>
              <w:t>Trazabilidad</w:t>
            </w:r>
          </w:p>
          <w:p w14:paraId="14F5E44F" w14:textId="77777777" w:rsidR="00DE54C1" w:rsidRPr="007C523B" w:rsidRDefault="00DE54C1" w:rsidP="00120DAE">
            <w:pPr>
              <w:pStyle w:val="Textoindependiente2"/>
              <w:rPr>
                <w:sz w:val="22"/>
                <w:szCs w:val="22"/>
              </w:rPr>
            </w:pPr>
            <w:r w:rsidRPr="007C523B">
              <w:rPr>
                <w:sz w:val="22"/>
                <w:szCs w:val="22"/>
              </w:rPr>
              <w:lastRenderedPageBreak/>
              <w:t>(Si / No;</w:t>
            </w:r>
          </w:p>
          <w:p w14:paraId="38446C56" w14:textId="77777777" w:rsidR="00DE54C1" w:rsidRPr="007C523B" w:rsidRDefault="00DE54C1" w:rsidP="00120DAE">
            <w:pPr>
              <w:pStyle w:val="Textoindependiente2"/>
              <w:rPr>
                <w:sz w:val="22"/>
                <w:szCs w:val="22"/>
              </w:rPr>
            </w:pPr>
            <w:r w:rsidRPr="007C523B">
              <w:rPr>
                <w:sz w:val="22"/>
                <w:szCs w:val="22"/>
              </w:rPr>
              <w:t>Documento de referencia)</w:t>
            </w:r>
          </w:p>
        </w:tc>
        <w:tc>
          <w:tcPr>
            <w:tcW w:w="1497" w:type="dxa"/>
          </w:tcPr>
          <w:p w14:paraId="33FCFD94" w14:textId="77777777" w:rsidR="00DE54C1" w:rsidRPr="007C523B" w:rsidRDefault="00DE54C1" w:rsidP="00120DAE">
            <w:pPr>
              <w:pStyle w:val="Textoindependiente2"/>
              <w:rPr>
                <w:sz w:val="22"/>
                <w:szCs w:val="22"/>
              </w:rPr>
            </w:pPr>
          </w:p>
          <w:p w14:paraId="0B98E48B" w14:textId="77777777" w:rsidR="00DE54C1" w:rsidRPr="007C523B" w:rsidRDefault="00DE54C1" w:rsidP="00120DAE">
            <w:pPr>
              <w:pStyle w:val="Textoindependiente2"/>
              <w:rPr>
                <w:b/>
                <w:bCs/>
                <w:sz w:val="22"/>
                <w:szCs w:val="22"/>
              </w:rPr>
            </w:pPr>
            <w:r w:rsidRPr="007C523B">
              <w:rPr>
                <w:b/>
                <w:bCs/>
                <w:sz w:val="22"/>
                <w:szCs w:val="22"/>
              </w:rPr>
              <w:t xml:space="preserve">Productos o </w:t>
            </w:r>
          </w:p>
          <w:p w14:paraId="038470CE" w14:textId="77777777" w:rsidR="00DE54C1" w:rsidRPr="007C523B" w:rsidRDefault="00DE54C1" w:rsidP="00120DAE">
            <w:pPr>
              <w:pStyle w:val="Textoindependiente2"/>
              <w:rPr>
                <w:b/>
                <w:bCs/>
                <w:sz w:val="22"/>
                <w:szCs w:val="22"/>
              </w:rPr>
            </w:pPr>
            <w:r w:rsidRPr="007C523B">
              <w:rPr>
                <w:b/>
                <w:bCs/>
                <w:sz w:val="22"/>
                <w:szCs w:val="22"/>
              </w:rPr>
              <w:lastRenderedPageBreak/>
              <w:t xml:space="preserve">Servicios </w:t>
            </w:r>
          </w:p>
          <w:p w14:paraId="0AE84D2E" w14:textId="77777777" w:rsidR="00DE54C1" w:rsidRPr="007C523B" w:rsidRDefault="00DE54C1" w:rsidP="00120DAE">
            <w:pPr>
              <w:pStyle w:val="Textoindependiente2"/>
              <w:rPr>
                <w:b/>
                <w:bCs/>
                <w:sz w:val="22"/>
                <w:szCs w:val="22"/>
              </w:rPr>
            </w:pPr>
            <w:r w:rsidRPr="007C523B">
              <w:rPr>
                <w:b/>
                <w:bCs/>
                <w:sz w:val="22"/>
                <w:szCs w:val="22"/>
              </w:rPr>
              <w:t xml:space="preserve">suministrados </w:t>
            </w:r>
          </w:p>
          <w:p w14:paraId="0CE595FC" w14:textId="77777777" w:rsidR="00DE54C1" w:rsidRPr="007C523B" w:rsidRDefault="00DE54C1" w:rsidP="00120DAE">
            <w:pPr>
              <w:pStyle w:val="Textoindependiente2"/>
              <w:rPr>
                <w:sz w:val="22"/>
                <w:szCs w:val="22"/>
              </w:rPr>
            </w:pPr>
            <w:r w:rsidRPr="007C523B">
              <w:rPr>
                <w:b/>
                <w:bCs/>
                <w:sz w:val="22"/>
                <w:szCs w:val="22"/>
              </w:rPr>
              <w:t>por el cliente</w:t>
            </w:r>
          </w:p>
        </w:tc>
      </w:tr>
      <w:tr w:rsidR="00DE54C1" w:rsidRPr="007C523B" w14:paraId="6062DEFA" w14:textId="77777777" w:rsidTr="00120DAE">
        <w:tc>
          <w:tcPr>
            <w:tcW w:w="1496" w:type="dxa"/>
          </w:tcPr>
          <w:p w14:paraId="46AE7490" w14:textId="77777777" w:rsidR="00DE54C1" w:rsidRPr="007C523B" w:rsidRDefault="00DE54C1" w:rsidP="00120DAE">
            <w:pPr>
              <w:pStyle w:val="Textoindependiente2"/>
              <w:rPr>
                <w:sz w:val="22"/>
                <w:szCs w:val="22"/>
              </w:rPr>
            </w:pPr>
          </w:p>
          <w:p w14:paraId="2DBA9E84" w14:textId="77777777" w:rsidR="00DE54C1" w:rsidRPr="007C523B" w:rsidRDefault="00DE54C1" w:rsidP="00120DAE">
            <w:pPr>
              <w:pStyle w:val="Textoindependiente2"/>
              <w:rPr>
                <w:sz w:val="22"/>
                <w:szCs w:val="22"/>
              </w:rPr>
            </w:pPr>
          </w:p>
          <w:p w14:paraId="6B5FFE80" w14:textId="77777777" w:rsidR="00DE54C1" w:rsidRPr="007C523B" w:rsidRDefault="00DE54C1" w:rsidP="00120DAE">
            <w:pPr>
              <w:pStyle w:val="Textoindependiente2"/>
              <w:rPr>
                <w:sz w:val="22"/>
                <w:szCs w:val="22"/>
              </w:rPr>
            </w:pPr>
          </w:p>
          <w:p w14:paraId="5CB35874" w14:textId="77777777" w:rsidR="00DE54C1" w:rsidRPr="007C523B" w:rsidRDefault="00DE54C1" w:rsidP="00120DAE">
            <w:pPr>
              <w:pStyle w:val="Textoindependiente2"/>
              <w:rPr>
                <w:sz w:val="22"/>
                <w:szCs w:val="22"/>
              </w:rPr>
            </w:pPr>
          </w:p>
          <w:p w14:paraId="67553FF7" w14:textId="77777777" w:rsidR="00DE54C1" w:rsidRPr="007C523B" w:rsidRDefault="00DE54C1" w:rsidP="00120DAE">
            <w:pPr>
              <w:pStyle w:val="Textoindependiente2"/>
              <w:rPr>
                <w:sz w:val="22"/>
                <w:szCs w:val="22"/>
              </w:rPr>
            </w:pPr>
          </w:p>
          <w:p w14:paraId="4C83E12A" w14:textId="77777777" w:rsidR="00DE54C1" w:rsidRPr="007C523B" w:rsidRDefault="00DE54C1" w:rsidP="00120DAE">
            <w:pPr>
              <w:pStyle w:val="Textoindependiente2"/>
              <w:rPr>
                <w:sz w:val="22"/>
                <w:szCs w:val="22"/>
              </w:rPr>
            </w:pPr>
          </w:p>
          <w:p w14:paraId="7A61DA73" w14:textId="77777777" w:rsidR="00DE54C1" w:rsidRPr="007C523B" w:rsidRDefault="00DE54C1" w:rsidP="00120DAE">
            <w:pPr>
              <w:pStyle w:val="Textoindependiente2"/>
              <w:rPr>
                <w:sz w:val="22"/>
                <w:szCs w:val="22"/>
              </w:rPr>
            </w:pPr>
          </w:p>
          <w:p w14:paraId="170677F3" w14:textId="77777777" w:rsidR="00DE54C1" w:rsidRPr="007C523B" w:rsidRDefault="00DE54C1" w:rsidP="00120DAE">
            <w:pPr>
              <w:pStyle w:val="Textoindependiente2"/>
              <w:rPr>
                <w:sz w:val="22"/>
                <w:szCs w:val="22"/>
              </w:rPr>
            </w:pPr>
          </w:p>
          <w:p w14:paraId="6E3456A7" w14:textId="77777777" w:rsidR="00DE54C1" w:rsidRPr="007C523B" w:rsidRDefault="00DE54C1" w:rsidP="00120DAE">
            <w:pPr>
              <w:pStyle w:val="Textoindependiente2"/>
              <w:rPr>
                <w:sz w:val="22"/>
                <w:szCs w:val="22"/>
              </w:rPr>
            </w:pPr>
          </w:p>
          <w:p w14:paraId="68ED3967" w14:textId="77777777" w:rsidR="00DE54C1" w:rsidRPr="007C523B" w:rsidRDefault="00DE54C1" w:rsidP="00120DAE">
            <w:pPr>
              <w:pStyle w:val="Textoindependiente2"/>
              <w:rPr>
                <w:sz w:val="22"/>
                <w:szCs w:val="22"/>
              </w:rPr>
            </w:pPr>
          </w:p>
          <w:p w14:paraId="6FC0249E" w14:textId="77777777" w:rsidR="00DE54C1" w:rsidRPr="007C523B" w:rsidRDefault="00DE54C1" w:rsidP="00120DAE">
            <w:pPr>
              <w:pStyle w:val="Textoindependiente2"/>
              <w:rPr>
                <w:sz w:val="22"/>
                <w:szCs w:val="22"/>
              </w:rPr>
            </w:pPr>
          </w:p>
          <w:p w14:paraId="3949B96F" w14:textId="77777777" w:rsidR="00DE54C1" w:rsidRPr="007C523B" w:rsidRDefault="00DE54C1" w:rsidP="00120DAE">
            <w:pPr>
              <w:pStyle w:val="Textoindependiente2"/>
              <w:rPr>
                <w:sz w:val="22"/>
                <w:szCs w:val="22"/>
              </w:rPr>
            </w:pPr>
          </w:p>
          <w:p w14:paraId="5C5BB0DD" w14:textId="77777777" w:rsidR="00DE54C1" w:rsidRPr="007C523B" w:rsidRDefault="00DE54C1" w:rsidP="00120DAE">
            <w:pPr>
              <w:pStyle w:val="Textoindependiente2"/>
              <w:rPr>
                <w:sz w:val="22"/>
                <w:szCs w:val="22"/>
              </w:rPr>
            </w:pPr>
          </w:p>
          <w:p w14:paraId="449CEA72" w14:textId="77777777" w:rsidR="00DE54C1" w:rsidRPr="007C523B" w:rsidRDefault="00DE54C1" w:rsidP="00120DAE">
            <w:pPr>
              <w:pStyle w:val="Textoindependiente2"/>
              <w:rPr>
                <w:sz w:val="22"/>
                <w:szCs w:val="22"/>
              </w:rPr>
            </w:pPr>
          </w:p>
          <w:p w14:paraId="52DB0149" w14:textId="77777777" w:rsidR="00DE54C1" w:rsidRPr="007C523B" w:rsidRDefault="00DE54C1" w:rsidP="00120DAE">
            <w:pPr>
              <w:pStyle w:val="Textoindependiente2"/>
              <w:rPr>
                <w:sz w:val="22"/>
                <w:szCs w:val="22"/>
              </w:rPr>
            </w:pPr>
          </w:p>
          <w:p w14:paraId="36CD409C" w14:textId="77777777" w:rsidR="00DE54C1" w:rsidRPr="007C523B" w:rsidRDefault="00DE54C1" w:rsidP="00120DAE">
            <w:pPr>
              <w:pStyle w:val="Textoindependiente2"/>
              <w:rPr>
                <w:sz w:val="22"/>
                <w:szCs w:val="22"/>
              </w:rPr>
            </w:pPr>
          </w:p>
          <w:p w14:paraId="7B347A82" w14:textId="77777777" w:rsidR="00DE54C1" w:rsidRPr="007C523B" w:rsidRDefault="00DE54C1" w:rsidP="00120DAE">
            <w:pPr>
              <w:pStyle w:val="Textoindependiente2"/>
              <w:rPr>
                <w:sz w:val="22"/>
                <w:szCs w:val="22"/>
              </w:rPr>
            </w:pPr>
          </w:p>
          <w:p w14:paraId="274CC543" w14:textId="77777777" w:rsidR="00DE54C1" w:rsidRPr="007C523B" w:rsidRDefault="00DE54C1" w:rsidP="00120DAE">
            <w:pPr>
              <w:pStyle w:val="Textoindependiente2"/>
              <w:rPr>
                <w:sz w:val="22"/>
                <w:szCs w:val="22"/>
              </w:rPr>
            </w:pPr>
          </w:p>
          <w:p w14:paraId="473874E1" w14:textId="77777777" w:rsidR="00DE54C1" w:rsidRPr="007C523B" w:rsidRDefault="00DE54C1" w:rsidP="00120DAE">
            <w:pPr>
              <w:pStyle w:val="Textoindependiente2"/>
              <w:rPr>
                <w:sz w:val="22"/>
                <w:szCs w:val="22"/>
              </w:rPr>
            </w:pPr>
          </w:p>
          <w:p w14:paraId="5BE8B7E6" w14:textId="77777777" w:rsidR="00DE54C1" w:rsidRPr="007C523B" w:rsidRDefault="00DE54C1" w:rsidP="00120DAE">
            <w:pPr>
              <w:pStyle w:val="Textoindependiente2"/>
              <w:rPr>
                <w:sz w:val="22"/>
                <w:szCs w:val="22"/>
              </w:rPr>
            </w:pPr>
          </w:p>
          <w:p w14:paraId="09E3DC6F" w14:textId="77777777" w:rsidR="00DE54C1" w:rsidRPr="007C523B" w:rsidRDefault="00DE54C1" w:rsidP="00120DAE">
            <w:pPr>
              <w:pStyle w:val="Textoindependiente2"/>
              <w:rPr>
                <w:sz w:val="22"/>
                <w:szCs w:val="22"/>
              </w:rPr>
            </w:pPr>
          </w:p>
          <w:p w14:paraId="058C34B1" w14:textId="77777777" w:rsidR="00DE54C1" w:rsidRPr="007C523B" w:rsidRDefault="00DE54C1" w:rsidP="00120DAE">
            <w:pPr>
              <w:pStyle w:val="Textoindependiente2"/>
              <w:rPr>
                <w:sz w:val="22"/>
                <w:szCs w:val="22"/>
              </w:rPr>
            </w:pPr>
          </w:p>
          <w:p w14:paraId="6ECE1DC6" w14:textId="77777777" w:rsidR="00DE54C1" w:rsidRPr="007C523B" w:rsidRDefault="00DE54C1" w:rsidP="00120DAE">
            <w:pPr>
              <w:pStyle w:val="Textoindependiente2"/>
              <w:rPr>
                <w:sz w:val="22"/>
                <w:szCs w:val="22"/>
              </w:rPr>
            </w:pPr>
          </w:p>
          <w:p w14:paraId="74592CF6" w14:textId="77777777" w:rsidR="00DE54C1" w:rsidRPr="007C523B" w:rsidRDefault="00DE54C1" w:rsidP="00120DAE">
            <w:pPr>
              <w:pStyle w:val="Textoindependiente2"/>
              <w:rPr>
                <w:sz w:val="22"/>
                <w:szCs w:val="22"/>
              </w:rPr>
            </w:pPr>
          </w:p>
          <w:p w14:paraId="1C1ED946" w14:textId="77777777" w:rsidR="00DE54C1" w:rsidRPr="007C523B" w:rsidRDefault="00DE54C1" w:rsidP="00120DAE">
            <w:pPr>
              <w:pStyle w:val="Textoindependiente2"/>
              <w:rPr>
                <w:sz w:val="22"/>
                <w:szCs w:val="22"/>
              </w:rPr>
            </w:pPr>
          </w:p>
          <w:p w14:paraId="6682084D" w14:textId="77777777" w:rsidR="00DE54C1" w:rsidRPr="007C523B" w:rsidRDefault="00DE54C1" w:rsidP="00120DAE">
            <w:pPr>
              <w:pStyle w:val="Textoindependiente2"/>
              <w:rPr>
                <w:sz w:val="22"/>
                <w:szCs w:val="22"/>
              </w:rPr>
            </w:pPr>
          </w:p>
          <w:p w14:paraId="258562D1" w14:textId="77777777" w:rsidR="00DE54C1" w:rsidRPr="007C523B" w:rsidRDefault="00DE54C1" w:rsidP="00120DAE">
            <w:pPr>
              <w:pStyle w:val="Textoindependiente2"/>
              <w:rPr>
                <w:sz w:val="22"/>
                <w:szCs w:val="22"/>
              </w:rPr>
            </w:pPr>
          </w:p>
        </w:tc>
        <w:tc>
          <w:tcPr>
            <w:tcW w:w="1496" w:type="dxa"/>
          </w:tcPr>
          <w:p w14:paraId="092CB489" w14:textId="77777777" w:rsidR="00DE54C1" w:rsidRPr="007C523B" w:rsidRDefault="00DE54C1" w:rsidP="00120DAE">
            <w:pPr>
              <w:pStyle w:val="Textoindependiente2"/>
              <w:rPr>
                <w:sz w:val="22"/>
                <w:szCs w:val="22"/>
              </w:rPr>
            </w:pPr>
          </w:p>
        </w:tc>
        <w:tc>
          <w:tcPr>
            <w:tcW w:w="1496" w:type="dxa"/>
          </w:tcPr>
          <w:p w14:paraId="13169F9F" w14:textId="77777777" w:rsidR="00DE54C1" w:rsidRPr="007C523B" w:rsidRDefault="00DE54C1" w:rsidP="00120DAE">
            <w:pPr>
              <w:pStyle w:val="Textoindependiente2"/>
              <w:rPr>
                <w:sz w:val="22"/>
                <w:szCs w:val="22"/>
              </w:rPr>
            </w:pPr>
          </w:p>
        </w:tc>
        <w:tc>
          <w:tcPr>
            <w:tcW w:w="1496" w:type="dxa"/>
          </w:tcPr>
          <w:p w14:paraId="65F664E9" w14:textId="77777777" w:rsidR="00DE54C1" w:rsidRPr="007C523B" w:rsidRDefault="00DE54C1" w:rsidP="00120DAE">
            <w:pPr>
              <w:pStyle w:val="Textoindependiente2"/>
              <w:rPr>
                <w:sz w:val="22"/>
                <w:szCs w:val="22"/>
              </w:rPr>
            </w:pPr>
          </w:p>
        </w:tc>
        <w:tc>
          <w:tcPr>
            <w:tcW w:w="1497" w:type="dxa"/>
          </w:tcPr>
          <w:p w14:paraId="388A29CB" w14:textId="77777777" w:rsidR="00DE54C1" w:rsidRPr="007C523B" w:rsidRDefault="00DE54C1" w:rsidP="00120DAE">
            <w:pPr>
              <w:pStyle w:val="Textoindependiente2"/>
              <w:rPr>
                <w:sz w:val="22"/>
                <w:szCs w:val="22"/>
              </w:rPr>
            </w:pPr>
          </w:p>
        </w:tc>
        <w:tc>
          <w:tcPr>
            <w:tcW w:w="1497" w:type="dxa"/>
          </w:tcPr>
          <w:p w14:paraId="277220D9" w14:textId="77777777" w:rsidR="00DE54C1" w:rsidRPr="007C523B" w:rsidRDefault="00DE54C1" w:rsidP="00120DAE">
            <w:pPr>
              <w:pStyle w:val="Textoindependiente2"/>
              <w:rPr>
                <w:sz w:val="22"/>
                <w:szCs w:val="22"/>
              </w:rPr>
            </w:pPr>
          </w:p>
        </w:tc>
      </w:tr>
    </w:tbl>
    <w:p w14:paraId="4C10F4DC"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6FF77CD0" w14:textId="77777777" w:rsidTr="00120DAE">
        <w:tc>
          <w:tcPr>
            <w:tcW w:w="4489" w:type="dxa"/>
          </w:tcPr>
          <w:p w14:paraId="418E862C"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13BE0F31" w14:textId="77777777" w:rsidR="00DE54C1" w:rsidRPr="007C523B" w:rsidRDefault="00DE54C1" w:rsidP="00120DAE">
            <w:pPr>
              <w:pStyle w:val="Textoindependiente2"/>
              <w:rPr>
                <w:sz w:val="22"/>
                <w:szCs w:val="22"/>
              </w:rPr>
            </w:pPr>
          </w:p>
        </w:tc>
        <w:tc>
          <w:tcPr>
            <w:tcW w:w="4489" w:type="dxa"/>
          </w:tcPr>
          <w:p w14:paraId="7D599008"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047C25C9"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22537423" w14:textId="77777777" w:rsidTr="00120DAE">
        <w:trPr>
          <w:cantSplit/>
        </w:trPr>
        <w:tc>
          <w:tcPr>
            <w:tcW w:w="3850" w:type="dxa"/>
          </w:tcPr>
          <w:p w14:paraId="29C24AFD" w14:textId="77777777" w:rsidR="00DE54C1" w:rsidRPr="007C523B" w:rsidRDefault="00DE54C1" w:rsidP="00120DAE">
            <w:pPr>
              <w:pStyle w:val="Textoindependiente2"/>
              <w:rPr>
                <w:sz w:val="22"/>
                <w:szCs w:val="22"/>
              </w:rPr>
            </w:pPr>
            <w:r w:rsidRPr="007C523B">
              <w:rPr>
                <w:sz w:val="22"/>
                <w:szCs w:val="22"/>
              </w:rPr>
              <w:t>NOMBRE DEL CONCESIONARIO:</w:t>
            </w:r>
          </w:p>
          <w:p w14:paraId="1DC3A3E1" w14:textId="77777777" w:rsidR="00DE54C1" w:rsidRPr="007C523B" w:rsidRDefault="00DE54C1" w:rsidP="00120DAE">
            <w:pPr>
              <w:pStyle w:val="Textoindependiente2"/>
              <w:rPr>
                <w:sz w:val="22"/>
                <w:szCs w:val="22"/>
              </w:rPr>
            </w:pPr>
          </w:p>
        </w:tc>
        <w:tc>
          <w:tcPr>
            <w:tcW w:w="3240" w:type="dxa"/>
            <w:vMerge w:val="restart"/>
          </w:tcPr>
          <w:p w14:paraId="7572ABA7" w14:textId="77777777" w:rsidR="00DE54C1" w:rsidRPr="007C523B" w:rsidRDefault="00DE54C1" w:rsidP="00120DAE">
            <w:pPr>
              <w:pStyle w:val="Textoindependiente2"/>
              <w:rPr>
                <w:sz w:val="22"/>
                <w:szCs w:val="22"/>
              </w:rPr>
            </w:pPr>
            <w:r w:rsidRPr="007C523B">
              <w:rPr>
                <w:sz w:val="22"/>
                <w:szCs w:val="22"/>
              </w:rPr>
              <w:t>CARRETERA:</w:t>
            </w:r>
          </w:p>
          <w:p w14:paraId="4B30195B" w14:textId="77777777" w:rsidR="00DE54C1" w:rsidRPr="007C523B" w:rsidRDefault="00DE54C1" w:rsidP="00120DAE">
            <w:pPr>
              <w:pStyle w:val="Textoindependiente2"/>
              <w:rPr>
                <w:sz w:val="22"/>
                <w:szCs w:val="22"/>
              </w:rPr>
            </w:pPr>
          </w:p>
          <w:p w14:paraId="0F49A349" w14:textId="77777777" w:rsidR="00DE54C1" w:rsidRPr="007C523B" w:rsidRDefault="00DE54C1" w:rsidP="00120DAE">
            <w:pPr>
              <w:pStyle w:val="Textoindependiente2"/>
              <w:rPr>
                <w:sz w:val="22"/>
                <w:szCs w:val="22"/>
              </w:rPr>
            </w:pPr>
            <w:r w:rsidRPr="007C523B">
              <w:rPr>
                <w:sz w:val="22"/>
                <w:szCs w:val="22"/>
              </w:rPr>
              <w:lastRenderedPageBreak/>
              <w:t>TRAMO:</w:t>
            </w:r>
          </w:p>
        </w:tc>
        <w:tc>
          <w:tcPr>
            <w:tcW w:w="1888" w:type="dxa"/>
            <w:vMerge w:val="restart"/>
          </w:tcPr>
          <w:p w14:paraId="1709D83A" w14:textId="77777777" w:rsidR="00DE54C1" w:rsidRPr="007C523B" w:rsidRDefault="00DE54C1" w:rsidP="00120DAE">
            <w:pPr>
              <w:pStyle w:val="Textoindependiente2"/>
              <w:rPr>
                <w:sz w:val="22"/>
                <w:szCs w:val="22"/>
              </w:rPr>
            </w:pPr>
          </w:p>
          <w:p w14:paraId="6FB8DF17"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1E39952D" w14:textId="77777777" w:rsidTr="00120DAE">
        <w:trPr>
          <w:cantSplit/>
        </w:trPr>
        <w:tc>
          <w:tcPr>
            <w:tcW w:w="3850" w:type="dxa"/>
          </w:tcPr>
          <w:p w14:paraId="769B2313" w14:textId="77777777" w:rsidR="00DE54C1" w:rsidRPr="007C523B" w:rsidRDefault="00DE54C1" w:rsidP="00120DAE">
            <w:pPr>
              <w:pStyle w:val="Textoindependiente2"/>
              <w:rPr>
                <w:b/>
                <w:bCs/>
                <w:sz w:val="22"/>
                <w:szCs w:val="22"/>
              </w:rPr>
            </w:pPr>
            <w:r w:rsidRPr="007C523B">
              <w:rPr>
                <w:b/>
                <w:bCs/>
                <w:sz w:val="22"/>
                <w:szCs w:val="22"/>
              </w:rPr>
              <w:lastRenderedPageBreak/>
              <w:t>PLAN DE LA CALIDAD</w:t>
            </w:r>
          </w:p>
        </w:tc>
        <w:tc>
          <w:tcPr>
            <w:tcW w:w="3240" w:type="dxa"/>
            <w:vMerge/>
          </w:tcPr>
          <w:p w14:paraId="389D913B" w14:textId="77777777" w:rsidR="00DE54C1" w:rsidRPr="007C523B" w:rsidRDefault="00DE54C1" w:rsidP="00120DAE">
            <w:pPr>
              <w:pStyle w:val="Textoindependiente2"/>
              <w:rPr>
                <w:sz w:val="22"/>
                <w:szCs w:val="22"/>
              </w:rPr>
            </w:pPr>
          </w:p>
        </w:tc>
        <w:tc>
          <w:tcPr>
            <w:tcW w:w="1888" w:type="dxa"/>
            <w:vMerge/>
          </w:tcPr>
          <w:p w14:paraId="0FD94BB2" w14:textId="77777777" w:rsidR="00DE54C1" w:rsidRPr="007C523B" w:rsidRDefault="00DE54C1" w:rsidP="00120DAE">
            <w:pPr>
              <w:pStyle w:val="Textoindependiente2"/>
              <w:rPr>
                <w:sz w:val="22"/>
                <w:szCs w:val="22"/>
              </w:rPr>
            </w:pPr>
          </w:p>
        </w:tc>
      </w:tr>
    </w:tbl>
    <w:p w14:paraId="221CAAF4" w14:textId="77777777" w:rsidR="00DE54C1" w:rsidRPr="007C523B" w:rsidRDefault="00DE54C1" w:rsidP="1D93C811">
      <w:pPr>
        <w:pStyle w:val="Textoindependiente2"/>
        <w:rPr>
          <w:rFonts w:ascii="Arial" w:eastAsia="Arial" w:hAnsi="Arial" w:cs="Arial"/>
          <w:b/>
          <w:bCs/>
          <w:sz w:val="22"/>
          <w:szCs w:val="22"/>
        </w:rPr>
      </w:pPr>
      <w:r w:rsidRPr="1D93C811">
        <w:rPr>
          <w:rFonts w:ascii="Arial" w:eastAsia="Arial" w:hAnsi="Arial" w:cs="Arial"/>
          <w:b/>
          <w:bCs/>
          <w:sz w:val="22"/>
          <w:szCs w:val="22"/>
        </w:rPr>
        <w:t xml:space="preserve">FORMULARIO F4 </w:t>
      </w:r>
      <w:r w:rsidRPr="1D93C811">
        <w:rPr>
          <w:rFonts w:ascii="Arial" w:eastAsia="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0"/>
        <w:gridCol w:w="1260"/>
        <w:gridCol w:w="1168"/>
      </w:tblGrid>
      <w:tr w:rsidR="00DE54C1" w:rsidRPr="007C523B" w14:paraId="27249424" w14:textId="77777777" w:rsidTr="00120DAE">
        <w:trPr>
          <w:cantSplit/>
        </w:trPr>
        <w:tc>
          <w:tcPr>
            <w:tcW w:w="6550" w:type="dxa"/>
          </w:tcPr>
          <w:p w14:paraId="40D710AE" w14:textId="77777777" w:rsidR="00DE54C1" w:rsidRPr="007C523B" w:rsidRDefault="00DE54C1" w:rsidP="00120DAE">
            <w:pPr>
              <w:pStyle w:val="Textoindependiente2"/>
              <w:rPr>
                <w:sz w:val="22"/>
                <w:szCs w:val="22"/>
              </w:rPr>
            </w:pPr>
          </w:p>
          <w:p w14:paraId="15A7CC57" w14:textId="77777777" w:rsidR="00DE54C1" w:rsidRPr="007C523B" w:rsidRDefault="00DE54C1" w:rsidP="00120DAE">
            <w:pPr>
              <w:pStyle w:val="Textoindependiente2"/>
              <w:jc w:val="center"/>
              <w:rPr>
                <w:b/>
                <w:bCs/>
                <w:sz w:val="22"/>
                <w:szCs w:val="22"/>
              </w:rPr>
            </w:pPr>
            <w:r w:rsidRPr="007C523B">
              <w:rPr>
                <w:b/>
                <w:bCs/>
                <w:sz w:val="22"/>
                <w:szCs w:val="22"/>
              </w:rPr>
              <w:t>LISTADO DE EQUIPOS DE SEGUIMIENTO Y MEDICIÓN SOMETIDOS A CONTROL</w:t>
            </w:r>
          </w:p>
          <w:p w14:paraId="6156D303" w14:textId="77777777" w:rsidR="00DE54C1" w:rsidRPr="007C523B" w:rsidRDefault="00DE54C1" w:rsidP="00120DAE">
            <w:pPr>
              <w:pStyle w:val="Textoindependiente2"/>
              <w:rPr>
                <w:sz w:val="22"/>
                <w:szCs w:val="22"/>
              </w:rPr>
            </w:pPr>
          </w:p>
        </w:tc>
        <w:tc>
          <w:tcPr>
            <w:tcW w:w="1260" w:type="dxa"/>
          </w:tcPr>
          <w:p w14:paraId="5AE9F6C6" w14:textId="77777777" w:rsidR="00DE54C1" w:rsidRPr="007C523B" w:rsidRDefault="00DE54C1" w:rsidP="00120DAE">
            <w:pPr>
              <w:pStyle w:val="Textoindependiente2"/>
              <w:rPr>
                <w:b/>
                <w:bCs/>
                <w:sz w:val="22"/>
                <w:szCs w:val="22"/>
              </w:rPr>
            </w:pPr>
          </w:p>
          <w:p w14:paraId="5CACFE38"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73A18095" w14:textId="77777777" w:rsidR="00DE54C1" w:rsidRPr="007C523B" w:rsidRDefault="00DE54C1" w:rsidP="00120DAE">
            <w:pPr>
              <w:pStyle w:val="Textoindependiente2"/>
              <w:rPr>
                <w:b/>
                <w:bCs/>
                <w:sz w:val="22"/>
                <w:szCs w:val="22"/>
              </w:rPr>
            </w:pPr>
          </w:p>
          <w:p w14:paraId="15CED6F5" w14:textId="77777777" w:rsidR="00DE54C1" w:rsidRPr="007C523B" w:rsidRDefault="00DE54C1" w:rsidP="00120DAE">
            <w:pPr>
              <w:pStyle w:val="Textoindependiente2"/>
              <w:rPr>
                <w:b/>
                <w:bCs/>
                <w:sz w:val="22"/>
                <w:szCs w:val="22"/>
              </w:rPr>
            </w:pPr>
            <w:r w:rsidRPr="007C523B">
              <w:rPr>
                <w:b/>
                <w:bCs/>
                <w:sz w:val="22"/>
                <w:szCs w:val="22"/>
              </w:rPr>
              <w:t>Edición:</w:t>
            </w:r>
          </w:p>
          <w:p w14:paraId="3B192E2D" w14:textId="77777777" w:rsidR="00DE54C1" w:rsidRPr="007C523B" w:rsidRDefault="00DE54C1" w:rsidP="00120DAE">
            <w:pPr>
              <w:pStyle w:val="Textoindependiente2"/>
              <w:rPr>
                <w:b/>
                <w:bCs/>
                <w:sz w:val="22"/>
                <w:szCs w:val="22"/>
              </w:rPr>
            </w:pPr>
          </w:p>
          <w:p w14:paraId="500D3E87" w14:textId="77777777" w:rsidR="00DE54C1" w:rsidRPr="007C523B" w:rsidRDefault="00DE54C1" w:rsidP="00120DAE">
            <w:pPr>
              <w:pStyle w:val="Textoindependiente2"/>
              <w:rPr>
                <w:b/>
                <w:bCs/>
                <w:sz w:val="22"/>
                <w:szCs w:val="22"/>
              </w:rPr>
            </w:pPr>
            <w:r w:rsidRPr="007C523B">
              <w:rPr>
                <w:b/>
                <w:bCs/>
                <w:sz w:val="22"/>
                <w:szCs w:val="22"/>
              </w:rPr>
              <w:t>Revisión:</w:t>
            </w:r>
          </w:p>
        </w:tc>
      </w:tr>
      <w:tr w:rsidR="00DE54C1" w:rsidRPr="007C523B" w14:paraId="783BF7FE" w14:textId="77777777" w:rsidTr="00120DAE">
        <w:trPr>
          <w:cantSplit/>
        </w:trPr>
        <w:tc>
          <w:tcPr>
            <w:tcW w:w="8978" w:type="dxa"/>
            <w:gridSpan w:val="3"/>
          </w:tcPr>
          <w:p w14:paraId="4153ED6A" w14:textId="77777777" w:rsidR="00DE54C1" w:rsidRPr="007C523B" w:rsidRDefault="00DE54C1" w:rsidP="00120DAE">
            <w:pPr>
              <w:pStyle w:val="Textoindependiente2"/>
              <w:rPr>
                <w:sz w:val="22"/>
                <w:szCs w:val="22"/>
              </w:rPr>
            </w:pPr>
          </w:p>
          <w:p w14:paraId="4BC7C829" w14:textId="77777777" w:rsidR="00DE54C1" w:rsidRPr="007C523B" w:rsidRDefault="00DE54C1" w:rsidP="00120DAE">
            <w:pPr>
              <w:pStyle w:val="Textoindependiente2"/>
              <w:rPr>
                <w:b/>
                <w:bCs/>
                <w:sz w:val="22"/>
                <w:szCs w:val="22"/>
              </w:rPr>
            </w:pPr>
            <w:r w:rsidRPr="007C523B">
              <w:rPr>
                <w:b/>
                <w:bCs/>
                <w:sz w:val="22"/>
                <w:szCs w:val="22"/>
              </w:rPr>
              <w:t>PROYECTO:</w:t>
            </w:r>
          </w:p>
          <w:p w14:paraId="4A569FC4" w14:textId="77777777" w:rsidR="00DE54C1" w:rsidRPr="007C523B" w:rsidRDefault="00DE54C1" w:rsidP="00120DAE">
            <w:pPr>
              <w:pStyle w:val="Textoindependiente2"/>
              <w:rPr>
                <w:sz w:val="22"/>
                <w:szCs w:val="22"/>
              </w:rPr>
            </w:pPr>
          </w:p>
        </w:tc>
      </w:tr>
    </w:tbl>
    <w:p w14:paraId="2FA5CAA7"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82"/>
        <w:gridCol w:w="1282"/>
        <w:gridCol w:w="1348"/>
        <w:gridCol w:w="1283"/>
        <w:gridCol w:w="1283"/>
        <w:gridCol w:w="1283"/>
        <w:gridCol w:w="1283"/>
      </w:tblGrid>
      <w:tr w:rsidR="00DE54C1" w:rsidRPr="007C523B" w14:paraId="5B1D8CEA" w14:textId="77777777" w:rsidTr="00120DAE">
        <w:trPr>
          <w:cantSplit/>
          <w:trHeight w:val="413"/>
        </w:trPr>
        <w:tc>
          <w:tcPr>
            <w:tcW w:w="1282" w:type="dxa"/>
            <w:vMerge w:val="restart"/>
          </w:tcPr>
          <w:p w14:paraId="065C3A6B" w14:textId="77777777" w:rsidR="00DE54C1" w:rsidRPr="007C523B" w:rsidRDefault="00DE54C1" w:rsidP="00120DAE">
            <w:pPr>
              <w:pStyle w:val="Textoindependiente2"/>
              <w:jc w:val="center"/>
              <w:rPr>
                <w:b/>
                <w:bCs/>
                <w:sz w:val="22"/>
                <w:szCs w:val="22"/>
              </w:rPr>
            </w:pPr>
          </w:p>
          <w:p w14:paraId="1B39D4DE" w14:textId="77777777" w:rsidR="00DE54C1" w:rsidRPr="007C523B" w:rsidRDefault="00DE54C1" w:rsidP="00120DAE">
            <w:pPr>
              <w:pStyle w:val="Textoindependiente2"/>
              <w:jc w:val="center"/>
              <w:rPr>
                <w:b/>
                <w:bCs/>
                <w:sz w:val="22"/>
                <w:szCs w:val="22"/>
              </w:rPr>
            </w:pPr>
            <w:r w:rsidRPr="007C523B">
              <w:rPr>
                <w:b/>
                <w:bCs/>
                <w:sz w:val="22"/>
                <w:szCs w:val="22"/>
              </w:rPr>
              <w:t>Equipo</w:t>
            </w:r>
          </w:p>
          <w:p w14:paraId="14A812C1" w14:textId="77777777" w:rsidR="00DE54C1" w:rsidRPr="007C523B" w:rsidRDefault="00DE54C1" w:rsidP="00120DAE">
            <w:pPr>
              <w:pStyle w:val="Textoindependiente2"/>
              <w:jc w:val="center"/>
              <w:rPr>
                <w:b/>
                <w:bCs/>
                <w:sz w:val="22"/>
                <w:szCs w:val="22"/>
              </w:rPr>
            </w:pPr>
          </w:p>
        </w:tc>
        <w:tc>
          <w:tcPr>
            <w:tcW w:w="1282" w:type="dxa"/>
            <w:vMerge w:val="restart"/>
          </w:tcPr>
          <w:p w14:paraId="0EE4423E" w14:textId="77777777" w:rsidR="00DE54C1" w:rsidRPr="007C523B" w:rsidRDefault="00DE54C1" w:rsidP="00120DAE">
            <w:pPr>
              <w:pStyle w:val="Textoindependiente2"/>
              <w:jc w:val="center"/>
              <w:rPr>
                <w:b/>
                <w:bCs/>
                <w:sz w:val="22"/>
                <w:szCs w:val="22"/>
              </w:rPr>
            </w:pPr>
          </w:p>
          <w:p w14:paraId="65CE0CFA" w14:textId="77777777" w:rsidR="00DE54C1" w:rsidRPr="007C523B" w:rsidRDefault="00DE54C1" w:rsidP="00120DAE">
            <w:pPr>
              <w:pStyle w:val="Textoindependiente2"/>
              <w:jc w:val="center"/>
              <w:rPr>
                <w:b/>
                <w:bCs/>
                <w:sz w:val="22"/>
                <w:szCs w:val="22"/>
              </w:rPr>
            </w:pPr>
            <w:r w:rsidRPr="007C523B">
              <w:rPr>
                <w:b/>
                <w:bCs/>
                <w:sz w:val="22"/>
                <w:szCs w:val="22"/>
              </w:rPr>
              <w:t>Marca y</w:t>
            </w:r>
          </w:p>
          <w:p w14:paraId="2CD4C576" w14:textId="77777777" w:rsidR="00DE54C1" w:rsidRPr="007C523B" w:rsidRDefault="00DE54C1" w:rsidP="00120DAE">
            <w:pPr>
              <w:pStyle w:val="Textoindependiente2"/>
              <w:jc w:val="center"/>
              <w:rPr>
                <w:b/>
                <w:bCs/>
                <w:sz w:val="22"/>
                <w:szCs w:val="22"/>
              </w:rPr>
            </w:pPr>
            <w:r w:rsidRPr="007C523B">
              <w:rPr>
                <w:b/>
                <w:bCs/>
                <w:sz w:val="22"/>
                <w:szCs w:val="22"/>
              </w:rPr>
              <w:t>Modelo</w:t>
            </w:r>
          </w:p>
          <w:p w14:paraId="79A81642" w14:textId="77777777" w:rsidR="00DE54C1" w:rsidRPr="007C523B" w:rsidRDefault="00DE54C1" w:rsidP="00120DAE">
            <w:pPr>
              <w:pStyle w:val="Textoindependiente2"/>
              <w:jc w:val="center"/>
              <w:rPr>
                <w:b/>
                <w:bCs/>
                <w:sz w:val="22"/>
                <w:szCs w:val="22"/>
              </w:rPr>
            </w:pPr>
          </w:p>
        </w:tc>
        <w:tc>
          <w:tcPr>
            <w:tcW w:w="1282" w:type="dxa"/>
            <w:vMerge w:val="restart"/>
          </w:tcPr>
          <w:p w14:paraId="406ACC60" w14:textId="77777777" w:rsidR="00DE54C1" w:rsidRPr="007C523B" w:rsidRDefault="00DE54C1" w:rsidP="00120DAE">
            <w:pPr>
              <w:pStyle w:val="Textoindependiente2"/>
              <w:jc w:val="center"/>
              <w:rPr>
                <w:b/>
                <w:bCs/>
                <w:sz w:val="22"/>
                <w:szCs w:val="22"/>
              </w:rPr>
            </w:pPr>
          </w:p>
          <w:p w14:paraId="5C2F5604" w14:textId="77777777" w:rsidR="00DE54C1" w:rsidRPr="007C523B" w:rsidRDefault="00DE54C1" w:rsidP="00120DAE">
            <w:pPr>
              <w:pStyle w:val="Textoindependiente2"/>
              <w:jc w:val="center"/>
              <w:rPr>
                <w:b/>
                <w:bCs/>
                <w:sz w:val="22"/>
                <w:szCs w:val="22"/>
              </w:rPr>
            </w:pPr>
            <w:r w:rsidRPr="007C523B">
              <w:rPr>
                <w:b/>
                <w:bCs/>
                <w:sz w:val="22"/>
                <w:szCs w:val="22"/>
              </w:rPr>
              <w:t>No.</w:t>
            </w:r>
          </w:p>
          <w:p w14:paraId="1F03BACF" w14:textId="77777777" w:rsidR="00DE54C1" w:rsidRPr="007C523B" w:rsidRDefault="00DE54C1" w:rsidP="00120DAE">
            <w:pPr>
              <w:pStyle w:val="Textoindependiente2"/>
              <w:jc w:val="center"/>
              <w:rPr>
                <w:b/>
                <w:bCs/>
                <w:sz w:val="22"/>
                <w:szCs w:val="22"/>
              </w:rPr>
            </w:pPr>
            <w:r w:rsidRPr="007C523B">
              <w:rPr>
                <w:b/>
                <w:bCs/>
                <w:sz w:val="22"/>
                <w:szCs w:val="22"/>
              </w:rPr>
              <w:t>identificación</w:t>
            </w:r>
          </w:p>
        </w:tc>
        <w:tc>
          <w:tcPr>
            <w:tcW w:w="1283" w:type="dxa"/>
            <w:vMerge w:val="restart"/>
          </w:tcPr>
          <w:p w14:paraId="6D226B7E" w14:textId="77777777" w:rsidR="00DE54C1" w:rsidRPr="007C523B" w:rsidRDefault="00DE54C1" w:rsidP="00120DAE">
            <w:pPr>
              <w:pStyle w:val="Textoindependiente2"/>
              <w:jc w:val="center"/>
              <w:rPr>
                <w:b/>
                <w:bCs/>
                <w:sz w:val="22"/>
                <w:szCs w:val="22"/>
              </w:rPr>
            </w:pPr>
          </w:p>
          <w:p w14:paraId="5C82A7E0" w14:textId="77777777" w:rsidR="00DE54C1" w:rsidRPr="007C523B" w:rsidRDefault="00DE54C1" w:rsidP="00120DAE">
            <w:pPr>
              <w:pStyle w:val="Textoindependiente2"/>
              <w:jc w:val="center"/>
              <w:rPr>
                <w:b/>
                <w:bCs/>
                <w:sz w:val="22"/>
                <w:szCs w:val="22"/>
              </w:rPr>
            </w:pPr>
            <w:r w:rsidRPr="007C523B">
              <w:rPr>
                <w:b/>
                <w:bCs/>
                <w:sz w:val="22"/>
                <w:szCs w:val="22"/>
              </w:rPr>
              <w:t>Tipo de</w:t>
            </w:r>
          </w:p>
          <w:p w14:paraId="1B6F13D2" w14:textId="77777777" w:rsidR="00DE54C1" w:rsidRPr="007C523B" w:rsidRDefault="00DE54C1" w:rsidP="00120DAE">
            <w:pPr>
              <w:pStyle w:val="Textoindependiente2"/>
              <w:jc w:val="center"/>
              <w:rPr>
                <w:b/>
                <w:bCs/>
                <w:sz w:val="22"/>
                <w:szCs w:val="22"/>
              </w:rPr>
            </w:pPr>
            <w:r w:rsidRPr="007C523B">
              <w:rPr>
                <w:b/>
                <w:bCs/>
                <w:sz w:val="22"/>
                <w:szCs w:val="22"/>
              </w:rPr>
              <w:t>control</w:t>
            </w:r>
          </w:p>
        </w:tc>
        <w:tc>
          <w:tcPr>
            <w:tcW w:w="1283" w:type="dxa"/>
            <w:vMerge w:val="restart"/>
          </w:tcPr>
          <w:p w14:paraId="0F5811CB" w14:textId="77777777" w:rsidR="00DE54C1" w:rsidRPr="007C523B" w:rsidRDefault="00DE54C1" w:rsidP="00120DAE">
            <w:pPr>
              <w:pStyle w:val="Textoindependiente2"/>
              <w:jc w:val="center"/>
              <w:rPr>
                <w:b/>
                <w:bCs/>
                <w:sz w:val="22"/>
                <w:szCs w:val="22"/>
              </w:rPr>
            </w:pPr>
            <w:r w:rsidRPr="007C523B">
              <w:rPr>
                <w:b/>
                <w:bCs/>
                <w:sz w:val="22"/>
                <w:szCs w:val="22"/>
              </w:rPr>
              <w:t>Fecha del</w:t>
            </w:r>
          </w:p>
          <w:p w14:paraId="40AF5C8E" w14:textId="77777777" w:rsidR="00DE54C1" w:rsidRPr="007C523B" w:rsidRDefault="00DE54C1" w:rsidP="00120DAE">
            <w:pPr>
              <w:pStyle w:val="Textoindependiente2"/>
              <w:jc w:val="center"/>
              <w:rPr>
                <w:b/>
                <w:bCs/>
                <w:sz w:val="22"/>
                <w:szCs w:val="22"/>
              </w:rPr>
            </w:pPr>
            <w:r w:rsidRPr="007C523B">
              <w:rPr>
                <w:b/>
                <w:bCs/>
                <w:sz w:val="22"/>
                <w:szCs w:val="22"/>
              </w:rPr>
              <w:t>próximo</w:t>
            </w:r>
          </w:p>
          <w:p w14:paraId="227E9C30" w14:textId="77777777" w:rsidR="00DE54C1" w:rsidRPr="007C523B" w:rsidRDefault="00DE54C1" w:rsidP="00120DAE">
            <w:pPr>
              <w:pStyle w:val="Textoindependiente2"/>
              <w:jc w:val="center"/>
              <w:rPr>
                <w:b/>
                <w:bCs/>
                <w:sz w:val="22"/>
                <w:szCs w:val="22"/>
              </w:rPr>
            </w:pPr>
            <w:r w:rsidRPr="007C523B">
              <w:rPr>
                <w:b/>
                <w:bCs/>
                <w:sz w:val="22"/>
                <w:szCs w:val="22"/>
              </w:rPr>
              <w:t>control</w:t>
            </w:r>
          </w:p>
        </w:tc>
        <w:tc>
          <w:tcPr>
            <w:tcW w:w="2566" w:type="dxa"/>
            <w:gridSpan w:val="2"/>
          </w:tcPr>
          <w:p w14:paraId="6E3AA6CA" w14:textId="77777777" w:rsidR="00DE54C1" w:rsidRPr="007C523B" w:rsidRDefault="00DE54C1" w:rsidP="00120DAE">
            <w:pPr>
              <w:pStyle w:val="Textoindependiente2"/>
              <w:jc w:val="center"/>
              <w:rPr>
                <w:b/>
                <w:bCs/>
                <w:sz w:val="22"/>
                <w:szCs w:val="22"/>
              </w:rPr>
            </w:pPr>
            <w:r w:rsidRPr="007C523B">
              <w:rPr>
                <w:b/>
                <w:bCs/>
                <w:sz w:val="22"/>
                <w:szCs w:val="22"/>
              </w:rPr>
              <w:t>Fecha</w:t>
            </w:r>
          </w:p>
        </w:tc>
      </w:tr>
      <w:tr w:rsidR="00DE54C1" w:rsidRPr="007C523B" w14:paraId="356B057E" w14:textId="77777777" w:rsidTr="00120DAE">
        <w:trPr>
          <w:cantSplit/>
          <w:trHeight w:val="412"/>
        </w:trPr>
        <w:tc>
          <w:tcPr>
            <w:tcW w:w="1282" w:type="dxa"/>
            <w:vMerge/>
          </w:tcPr>
          <w:p w14:paraId="17B3DED4" w14:textId="77777777" w:rsidR="00DE54C1" w:rsidRPr="007C523B" w:rsidRDefault="00DE54C1" w:rsidP="00120DAE">
            <w:pPr>
              <w:pStyle w:val="Textoindependiente2"/>
              <w:jc w:val="center"/>
              <w:rPr>
                <w:b/>
                <w:bCs/>
                <w:sz w:val="22"/>
                <w:szCs w:val="22"/>
              </w:rPr>
            </w:pPr>
          </w:p>
        </w:tc>
        <w:tc>
          <w:tcPr>
            <w:tcW w:w="1282" w:type="dxa"/>
            <w:vMerge/>
          </w:tcPr>
          <w:p w14:paraId="6A781B1E" w14:textId="77777777" w:rsidR="00DE54C1" w:rsidRPr="007C523B" w:rsidRDefault="00DE54C1" w:rsidP="00120DAE">
            <w:pPr>
              <w:pStyle w:val="Textoindependiente2"/>
              <w:jc w:val="center"/>
              <w:rPr>
                <w:b/>
                <w:bCs/>
                <w:sz w:val="22"/>
                <w:szCs w:val="22"/>
              </w:rPr>
            </w:pPr>
          </w:p>
        </w:tc>
        <w:tc>
          <w:tcPr>
            <w:tcW w:w="1282" w:type="dxa"/>
            <w:vMerge/>
          </w:tcPr>
          <w:p w14:paraId="1CB53F44" w14:textId="77777777" w:rsidR="00DE54C1" w:rsidRPr="007C523B" w:rsidRDefault="00DE54C1" w:rsidP="00120DAE">
            <w:pPr>
              <w:pStyle w:val="Textoindependiente2"/>
              <w:jc w:val="center"/>
              <w:rPr>
                <w:b/>
                <w:bCs/>
                <w:sz w:val="22"/>
                <w:szCs w:val="22"/>
              </w:rPr>
            </w:pPr>
          </w:p>
        </w:tc>
        <w:tc>
          <w:tcPr>
            <w:tcW w:w="1283" w:type="dxa"/>
            <w:vMerge/>
          </w:tcPr>
          <w:p w14:paraId="7048E6B9" w14:textId="77777777" w:rsidR="00DE54C1" w:rsidRPr="007C523B" w:rsidRDefault="00DE54C1" w:rsidP="00120DAE">
            <w:pPr>
              <w:pStyle w:val="Textoindependiente2"/>
              <w:jc w:val="center"/>
              <w:rPr>
                <w:b/>
                <w:bCs/>
                <w:sz w:val="22"/>
                <w:szCs w:val="22"/>
              </w:rPr>
            </w:pPr>
          </w:p>
        </w:tc>
        <w:tc>
          <w:tcPr>
            <w:tcW w:w="1283" w:type="dxa"/>
            <w:vMerge/>
          </w:tcPr>
          <w:p w14:paraId="37C82AF0" w14:textId="77777777" w:rsidR="00DE54C1" w:rsidRPr="007C523B" w:rsidRDefault="00DE54C1" w:rsidP="00120DAE">
            <w:pPr>
              <w:pStyle w:val="Textoindependiente2"/>
              <w:jc w:val="center"/>
              <w:rPr>
                <w:b/>
                <w:bCs/>
                <w:sz w:val="22"/>
                <w:szCs w:val="22"/>
              </w:rPr>
            </w:pPr>
          </w:p>
        </w:tc>
        <w:tc>
          <w:tcPr>
            <w:tcW w:w="1283" w:type="dxa"/>
          </w:tcPr>
          <w:p w14:paraId="15240A0A" w14:textId="77777777" w:rsidR="00DE54C1" w:rsidRPr="007C523B" w:rsidRDefault="00DE54C1" w:rsidP="00120DAE">
            <w:pPr>
              <w:pStyle w:val="Textoindependiente2"/>
              <w:jc w:val="center"/>
              <w:rPr>
                <w:b/>
                <w:bCs/>
                <w:sz w:val="22"/>
                <w:szCs w:val="22"/>
              </w:rPr>
            </w:pPr>
            <w:r w:rsidRPr="007C523B">
              <w:rPr>
                <w:b/>
                <w:bCs/>
                <w:sz w:val="22"/>
                <w:szCs w:val="22"/>
              </w:rPr>
              <w:t>Alta en obra</w:t>
            </w:r>
          </w:p>
        </w:tc>
        <w:tc>
          <w:tcPr>
            <w:tcW w:w="1283" w:type="dxa"/>
          </w:tcPr>
          <w:p w14:paraId="22A1D4BC" w14:textId="77777777" w:rsidR="00DE54C1" w:rsidRPr="007C523B" w:rsidRDefault="00DE54C1" w:rsidP="00120DAE">
            <w:pPr>
              <w:pStyle w:val="Textoindependiente2"/>
              <w:jc w:val="center"/>
              <w:rPr>
                <w:b/>
                <w:bCs/>
                <w:sz w:val="22"/>
                <w:szCs w:val="22"/>
              </w:rPr>
            </w:pPr>
            <w:r w:rsidRPr="007C523B">
              <w:rPr>
                <w:b/>
                <w:bCs/>
                <w:sz w:val="22"/>
                <w:szCs w:val="22"/>
              </w:rPr>
              <w:t>Baja en obra</w:t>
            </w:r>
          </w:p>
        </w:tc>
      </w:tr>
      <w:tr w:rsidR="00DE54C1" w:rsidRPr="007C523B" w14:paraId="67B4C84C" w14:textId="77777777" w:rsidTr="00120DAE">
        <w:tc>
          <w:tcPr>
            <w:tcW w:w="1282" w:type="dxa"/>
          </w:tcPr>
          <w:p w14:paraId="65BE7A67" w14:textId="77777777" w:rsidR="00DE54C1" w:rsidRPr="007C523B" w:rsidRDefault="00DE54C1" w:rsidP="00120DAE">
            <w:pPr>
              <w:pStyle w:val="Textoindependiente2"/>
              <w:rPr>
                <w:sz w:val="22"/>
                <w:szCs w:val="22"/>
              </w:rPr>
            </w:pPr>
          </w:p>
          <w:p w14:paraId="576AB422" w14:textId="77777777" w:rsidR="00DE54C1" w:rsidRPr="007C523B" w:rsidRDefault="00DE54C1" w:rsidP="00120DAE">
            <w:pPr>
              <w:pStyle w:val="Textoindependiente2"/>
              <w:rPr>
                <w:sz w:val="22"/>
                <w:szCs w:val="22"/>
              </w:rPr>
            </w:pPr>
          </w:p>
          <w:p w14:paraId="338D59B7" w14:textId="77777777" w:rsidR="00DE54C1" w:rsidRPr="007C523B" w:rsidRDefault="00DE54C1" w:rsidP="00120DAE">
            <w:pPr>
              <w:pStyle w:val="Textoindependiente2"/>
              <w:rPr>
                <w:sz w:val="22"/>
                <w:szCs w:val="22"/>
              </w:rPr>
            </w:pPr>
          </w:p>
          <w:p w14:paraId="50B78165" w14:textId="77777777" w:rsidR="00DE54C1" w:rsidRPr="007C523B" w:rsidRDefault="00DE54C1" w:rsidP="00120DAE">
            <w:pPr>
              <w:pStyle w:val="Textoindependiente2"/>
              <w:rPr>
                <w:sz w:val="22"/>
                <w:szCs w:val="22"/>
              </w:rPr>
            </w:pPr>
          </w:p>
          <w:p w14:paraId="2AEBD736" w14:textId="77777777" w:rsidR="00DE54C1" w:rsidRPr="007C523B" w:rsidRDefault="00DE54C1" w:rsidP="00120DAE">
            <w:pPr>
              <w:pStyle w:val="Textoindependiente2"/>
              <w:rPr>
                <w:sz w:val="22"/>
                <w:szCs w:val="22"/>
              </w:rPr>
            </w:pPr>
          </w:p>
          <w:p w14:paraId="34ABEC17" w14:textId="77777777" w:rsidR="00DE54C1" w:rsidRPr="007C523B" w:rsidRDefault="00DE54C1" w:rsidP="00120DAE">
            <w:pPr>
              <w:pStyle w:val="Textoindependiente2"/>
              <w:rPr>
                <w:sz w:val="22"/>
                <w:szCs w:val="22"/>
              </w:rPr>
            </w:pPr>
          </w:p>
          <w:p w14:paraId="428CEE0B" w14:textId="77777777" w:rsidR="00DE54C1" w:rsidRPr="007C523B" w:rsidRDefault="00DE54C1" w:rsidP="00120DAE">
            <w:pPr>
              <w:pStyle w:val="Textoindependiente2"/>
              <w:rPr>
                <w:sz w:val="22"/>
                <w:szCs w:val="22"/>
              </w:rPr>
            </w:pPr>
          </w:p>
          <w:p w14:paraId="339504F9" w14:textId="77777777" w:rsidR="00DE54C1" w:rsidRPr="007C523B" w:rsidRDefault="00DE54C1" w:rsidP="00120DAE">
            <w:pPr>
              <w:pStyle w:val="Textoindependiente2"/>
              <w:rPr>
                <w:sz w:val="22"/>
                <w:szCs w:val="22"/>
              </w:rPr>
            </w:pPr>
          </w:p>
          <w:p w14:paraId="76EC8A4A" w14:textId="77777777" w:rsidR="00DE54C1" w:rsidRPr="007C523B" w:rsidRDefault="00DE54C1" w:rsidP="00120DAE">
            <w:pPr>
              <w:pStyle w:val="Textoindependiente2"/>
              <w:rPr>
                <w:sz w:val="22"/>
                <w:szCs w:val="22"/>
              </w:rPr>
            </w:pPr>
          </w:p>
          <w:p w14:paraId="6B821DCF" w14:textId="77777777" w:rsidR="00DE54C1" w:rsidRPr="007C523B" w:rsidRDefault="00DE54C1" w:rsidP="00120DAE">
            <w:pPr>
              <w:pStyle w:val="Textoindependiente2"/>
              <w:rPr>
                <w:sz w:val="22"/>
                <w:szCs w:val="22"/>
              </w:rPr>
            </w:pPr>
          </w:p>
          <w:p w14:paraId="79BE81CF" w14:textId="77777777" w:rsidR="00DE54C1" w:rsidRPr="007C523B" w:rsidRDefault="00DE54C1" w:rsidP="00120DAE">
            <w:pPr>
              <w:pStyle w:val="Textoindependiente2"/>
              <w:rPr>
                <w:sz w:val="22"/>
                <w:szCs w:val="22"/>
              </w:rPr>
            </w:pPr>
          </w:p>
          <w:p w14:paraId="1C86ECE5" w14:textId="77777777" w:rsidR="00DE54C1" w:rsidRPr="007C523B" w:rsidRDefault="00DE54C1" w:rsidP="00120DAE">
            <w:pPr>
              <w:pStyle w:val="Textoindependiente2"/>
              <w:rPr>
                <w:sz w:val="22"/>
                <w:szCs w:val="22"/>
              </w:rPr>
            </w:pPr>
          </w:p>
          <w:p w14:paraId="7F3AC90E" w14:textId="77777777" w:rsidR="00DE54C1" w:rsidRPr="007C523B" w:rsidRDefault="00DE54C1" w:rsidP="00120DAE">
            <w:pPr>
              <w:pStyle w:val="Textoindependiente2"/>
              <w:rPr>
                <w:sz w:val="22"/>
                <w:szCs w:val="22"/>
              </w:rPr>
            </w:pPr>
          </w:p>
          <w:p w14:paraId="0D402350" w14:textId="77777777" w:rsidR="00DE54C1" w:rsidRPr="007C523B" w:rsidRDefault="00DE54C1" w:rsidP="00120DAE">
            <w:pPr>
              <w:pStyle w:val="Textoindependiente2"/>
              <w:rPr>
                <w:sz w:val="22"/>
                <w:szCs w:val="22"/>
              </w:rPr>
            </w:pPr>
          </w:p>
          <w:p w14:paraId="70976609" w14:textId="77777777" w:rsidR="00DE54C1" w:rsidRPr="007C523B" w:rsidRDefault="00DE54C1" w:rsidP="00120DAE">
            <w:pPr>
              <w:pStyle w:val="Textoindependiente2"/>
              <w:rPr>
                <w:sz w:val="22"/>
                <w:szCs w:val="22"/>
              </w:rPr>
            </w:pPr>
          </w:p>
          <w:p w14:paraId="7B326D63" w14:textId="77777777" w:rsidR="00DE54C1" w:rsidRPr="007C523B" w:rsidRDefault="00DE54C1" w:rsidP="00120DAE">
            <w:pPr>
              <w:pStyle w:val="Textoindependiente2"/>
              <w:rPr>
                <w:sz w:val="22"/>
                <w:szCs w:val="22"/>
              </w:rPr>
            </w:pPr>
          </w:p>
          <w:p w14:paraId="589B7490" w14:textId="77777777" w:rsidR="00DE54C1" w:rsidRPr="007C523B" w:rsidRDefault="00DE54C1" w:rsidP="00120DAE">
            <w:pPr>
              <w:pStyle w:val="Textoindependiente2"/>
              <w:rPr>
                <w:sz w:val="22"/>
                <w:szCs w:val="22"/>
              </w:rPr>
            </w:pPr>
          </w:p>
          <w:p w14:paraId="5ED38D0E" w14:textId="77777777" w:rsidR="00DE54C1" w:rsidRPr="007C523B" w:rsidRDefault="00DE54C1" w:rsidP="00120DAE">
            <w:pPr>
              <w:pStyle w:val="Textoindependiente2"/>
              <w:rPr>
                <w:sz w:val="22"/>
                <w:szCs w:val="22"/>
              </w:rPr>
            </w:pPr>
          </w:p>
          <w:p w14:paraId="74D73CA2" w14:textId="77777777" w:rsidR="00DE54C1" w:rsidRPr="007C523B" w:rsidRDefault="00DE54C1" w:rsidP="00120DAE">
            <w:pPr>
              <w:pStyle w:val="Textoindependiente2"/>
              <w:rPr>
                <w:sz w:val="22"/>
                <w:szCs w:val="22"/>
              </w:rPr>
            </w:pPr>
          </w:p>
          <w:p w14:paraId="003DF7EF" w14:textId="77777777" w:rsidR="00DE54C1" w:rsidRPr="007C523B" w:rsidRDefault="00DE54C1" w:rsidP="00120DAE">
            <w:pPr>
              <w:pStyle w:val="Textoindependiente2"/>
              <w:rPr>
                <w:sz w:val="22"/>
                <w:szCs w:val="22"/>
              </w:rPr>
            </w:pPr>
          </w:p>
          <w:p w14:paraId="645D40A6" w14:textId="77777777" w:rsidR="00DE54C1" w:rsidRPr="007C523B" w:rsidRDefault="00DE54C1" w:rsidP="00120DAE">
            <w:pPr>
              <w:pStyle w:val="Textoindependiente2"/>
              <w:rPr>
                <w:sz w:val="22"/>
                <w:szCs w:val="22"/>
              </w:rPr>
            </w:pPr>
          </w:p>
          <w:p w14:paraId="6885FC51" w14:textId="77777777" w:rsidR="00DE54C1" w:rsidRPr="007C523B" w:rsidRDefault="00DE54C1" w:rsidP="00120DAE">
            <w:pPr>
              <w:pStyle w:val="Textoindependiente2"/>
              <w:rPr>
                <w:sz w:val="22"/>
                <w:szCs w:val="22"/>
              </w:rPr>
            </w:pPr>
          </w:p>
          <w:p w14:paraId="772D99BF" w14:textId="77777777" w:rsidR="00DE54C1" w:rsidRPr="007C523B" w:rsidRDefault="00DE54C1" w:rsidP="00120DAE">
            <w:pPr>
              <w:pStyle w:val="Textoindependiente2"/>
              <w:rPr>
                <w:sz w:val="22"/>
                <w:szCs w:val="22"/>
              </w:rPr>
            </w:pPr>
          </w:p>
          <w:p w14:paraId="2B702AED" w14:textId="77777777" w:rsidR="00DE54C1" w:rsidRPr="007C523B" w:rsidRDefault="00DE54C1" w:rsidP="00120DAE">
            <w:pPr>
              <w:pStyle w:val="Textoindependiente2"/>
              <w:rPr>
                <w:sz w:val="22"/>
                <w:szCs w:val="22"/>
              </w:rPr>
            </w:pPr>
          </w:p>
          <w:p w14:paraId="092B875D" w14:textId="77777777" w:rsidR="00DE54C1" w:rsidRPr="007C523B" w:rsidRDefault="00DE54C1" w:rsidP="00120DAE">
            <w:pPr>
              <w:pStyle w:val="Textoindependiente2"/>
              <w:rPr>
                <w:sz w:val="22"/>
                <w:szCs w:val="22"/>
              </w:rPr>
            </w:pPr>
          </w:p>
          <w:p w14:paraId="65F4B647" w14:textId="77777777" w:rsidR="00DE54C1" w:rsidRPr="007C523B" w:rsidRDefault="00DE54C1" w:rsidP="00120DAE">
            <w:pPr>
              <w:pStyle w:val="Textoindependiente2"/>
              <w:rPr>
                <w:sz w:val="22"/>
                <w:szCs w:val="22"/>
              </w:rPr>
            </w:pPr>
          </w:p>
          <w:p w14:paraId="7801A42C" w14:textId="77777777" w:rsidR="00DE54C1" w:rsidRPr="007C523B" w:rsidRDefault="00DE54C1" w:rsidP="00120DAE">
            <w:pPr>
              <w:pStyle w:val="Textoindependiente2"/>
              <w:rPr>
                <w:sz w:val="22"/>
                <w:szCs w:val="22"/>
              </w:rPr>
            </w:pPr>
          </w:p>
        </w:tc>
        <w:tc>
          <w:tcPr>
            <w:tcW w:w="1282" w:type="dxa"/>
          </w:tcPr>
          <w:p w14:paraId="720418C7" w14:textId="77777777" w:rsidR="00DE54C1" w:rsidRPr="007C523B" w:rsidRDefault="00DE54C1" w:rsidP="00120DAE">
            <w:pPr>
              <w:pStyle w:val="Textoindependiente2"/>
              <w:rPr>
                <w:sz w:val="22"/>
                <w:szCs w:val="22"/>
              </w:rPr>
            </w:pPr>
          </w:p>
        </w:tc>
        <w:tc>
          <w:tcPr>
            <w:tcW w:w="1282" w:type="dxa"/>
          </w:tcPr>
          <w:p w14:paraId="2237809B" w14:textId="77777777" w:rsidR="00DE54C1" w:rsidRPr="007C523B" w:rsidRDefault="00DE54C1" w:rsidP="00120DAE">
            <w:pPr>
              <w:pStyle w:val="Textoindependiente2"/>
              <w:rPr>
                <w:sz w:val="22"/>
                <w:szCs w:val="22"/>
              </w:rPr>
            </w:pPr>
          </w:p>
        </w:tc>
        <w:tc>
          <w:tcPr>
            <w:tcW w:w="1283" w:type="dxa"/>
          </w:tcPr>
          <w:p w14:paraId="464D8CF4" w14:textId="77777777" w:rsidR="00DE54C1" w:rsidRPr="007C523B" w:rsidRDefault="00DE54C1" w:rsidP="00120DAE">
            <w:pPr>
              <w:pStyle w:val="Textoindependiente2"/>
              <w:rPr>
                <w:sz w:val="22"/>
                <w:szCs w:val="22"/>
              </w:rPr>
            </w:pPr>
          </w:p>
        </w:tc>
        <w:tc>
          <w:tcPr>
            <w:tcW w:w="1283" w:type="dxa"/>
          </w:tcPr>
          <w:p w14:paraId="282553E5" w14:textId="77777777" w:rsidR="00DE54C1" w:rsidRPr="007C523B" w:rsidRDefault="00DE54C1" w:rsidP="00120DAE">
            <w:pPr>
              <w:pStyle w:val="Textoindependiente2"/>
              <w:rPr>
                <w:sz w:val="22"/>
                <w:szCs w:val="22"/>
              </w:rPr>
            </w:pPr>
          </w:p>
        </w:tc>
        <w:tc>
          <w:tcPr>
            <w:tcW w:w="1283" w:type="dxa"/>
          </w:tcPr>
          <w:p w14:paraId="3B103735" w14:textId="77777777" w:rsidR="00DE54C1" w:rsidRPr="007C523B" w:rsidRDefault="00DE54C1" w:rsidP="00120DAE">
            <w:pPr>
              <w:pStyle w:val="Textoindependiente2"/>
              <w:rPr>
                <w:sz w:val="22"/>
                <w:szCs w:val="22"/>
              </w:rPr>
            </w:pPr>
          </w:p>
        </w:tc>
        <w:tc>
          <w:tcPr>
            <w:tcW w:w="1283" w:type="dxa"/>
          </w:tcPr>
          <w:p w14:paraId="7822BCE0" w14:textId="77777777" w:rsidR="00DE54C1" w:rsidRPr="007C523B" w:rsidRDefault="00DE54C1" w:rsidP="00120DAE">
            <w:pPr>
              <w:pStyle w:val="Textoindependiente2"/>
              <w:rPr>
                <w:sz w:val="22"/>
                <w:szCs w:val="22"/>
              </w:rPr>
            </w:pPr>
          </w:p>
        </w:tc>
      </w:tr>
    </w:tbl>
    <w:p w14:paraId="1D74ED3E"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164C64F7" w14:textId="77777777" w:rsidTr="00120DAE">
        <w:tc>
          <w:tcPr>
            <w:tcW w:w="4489" w:type="dxa"/>
          </w:tcPr>
          <w:p w14:paraId="29BE3100"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006A9FCD" w14:textId="77777777" w:rsidR="00DE54C1" w:rsidRPr="007C523B" w:rsidRDefault="00DE54C1" w:rsidP="00120DAE">
            <w:pPr>
              <w:pStyle w:val="Textoindependiente2"/>
              <w:rPr>
                <w:sz w:val="22"/>
                <w:szCs w:val="22"/>
              </w:rPr>
            </w:pPr>
          </w:p>
        </w:tc>
        <w:tc>
          <w:tcPr>
            <w:tcW w:w="4489" w:type="dxa"/>
          </w:tcPr>
          <w:p w14:paraId="158123F0"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0BCA0E3F"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587FA1FC" w14:textId="77777777" w:rsidTr="00120DAE">
        <w:trPr>
          <w:cantSplit/>
        </w:trPr>
        <w:tc>
          <w:tcPr>
            <w:tcW w:w="3850" w:type="dxa"/>
          </w:tcPr>
          <w:p w14:paraId="61912CB0" w14:textId="77777777" w:rsidR="00DE54C1" w:rsidRPr="007C523B" w:rsidRDefault="00DE54C1" w:rsidP="00120DAE">
            <w:pPr>
              <w:pStyle w:val="Textoindependiente2"/>
              <w:rPr>
                <w:sz w:val="22"/>
                <w:szCs w:val="22"/>
              </w:rPr>
            </w:pPr>
            <w:r w:rsidRPr="007C523B">
              <w:rPr>
                <w:sz w:val="22"/>
                <w:szCs w:val="22"/>
              </w:rPr>
              <w:t>NOMBRE DEL CONCESIONARIO:</w:t>
            </w:r>
          </w:p>
          <w:p w14:paraId="196C3B10" w14:textId="77777777" w:rsidR="00DE54C1" w:rsidRPr="007C523B" w:rsidRDefault="00DE54C1" w:rsidP="00120DAE">
            <w:pPr>
              <w:pStyle w:val="Textoindependiente2"/>
              <w:rPr>
                <w:sz w:val="22"/>
                <w:szCs w:val="22"/>
              </w:rPr>
            </w:pPr>
          </w:p>
        </w:tc>
        <w:tc>
          <w:tcPr>
            <w:tcW w:w="3240" w:type="dxa"/>
            <w:vMerge w:val="restart"/>
          </w:tcPr>
          <w:p w14:paraId="68228BCF" w14:textId="77777777" w:rsidR="00DE54C1" w:rsidRPr="007C523B" w:rsidRDefault="00DE54C1" w:rsidP="00120DAE">
            <w:pPr>
              <w:pStyle w:val="Textoindependiente2"/>
              <w:rPr>
                <w:sz w:val="22"/>
                <w:szCs w:val="22"/>
              </w:rPr>
            </w:pPr>
            <w:r w:rsidRPr="007C523B">
              <w:rPr>
                <w:sz w:val="22"/>
                <w:szCs w:val="22"/>
              </w:rPr>
              <w:t>CARRETERA:</w:t>
            </w:r>
          </w:p>
          <w:p w14:paraId="105A6A7B" w14:textId="77777777" w:rsidR="00DE54C1" w:rsidRPr="007C523B" w:rsidRDefault="00DE54C1" w:rsidP="00120DAE">
            <w:pPr>
              <w:pStyle w:val="Textoindependiente2"/>
              <w:rPr>
                <w:sz w:val="22"/>
                <w:szCs w:val="22"/>
              </w:rPr>
            </w:pPr>
          </w:p>
          <w:p w14:paraId="77B3A1D5" w14:textId="77777777" w:rsidR="00DE54C1" w:rsidRPr="007C523B" w:rsidRDefault="00DE54C1" w:rsidP="00120DAE">
            <w:pPr>
              <w:pStyle w:val="Textoindependiente2"/>
              <w:rPr>
                <w:sz w:val="22"/>
                <w:szCs w:val="22"/>
              </w:rPr>
            </w:pPr>
            <w:r w:rsidRPr="007C523B">
              <w:rPr>
                <w:sz w:val="22"/>
                <w:szCs w:val="22"/>
              </w:rPr>
              <w:t>TRAMO:</w:t>
            </w:r>
          </w:p>
        </w:tc>
        <w:tc>
          <w:tcPr>
            <w:tcW w:w="1888" w:type="dxa"/>
            <w:vMerge w:val="restart"/>
          </w:tcPr>
          <w:p w14:paraId="41546E93" w14:textId="77777777" w:rsidR="00DE54C1" w:rsidRPr="007C523B" w:rsidRDefault="00DE54C1" w:rsidP="00120DAE">
            <w:pPr>
              <w:pStyle w:val="Textoindependiente2"/>
              <w:rPr>
                <w:sz w:val="22"/>
                <w:szCs w:val="22"/>
              </w:rPr>
            </w:pPr>
          </w:p>
          <w:p w14:paraId="5F22E387"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72559E0E" w14:textId="77777777" w:rsidTr="00120DAE">
        <w:trPr>
          <w:cantSplit/>
        </w:trPr>
        <w:tc>
          <w:tcPr>
            <w:tcW w:w="3850" w:type="dxa"/>
          </w:tcPr>
          <w:p w14:paraId="337628A0" w14:textId="77777777" w:rsidR="00DE54C1" w:rsidRPr="007C523B" w:rsidRDefault="00DE54C1" w:rsidP="00120DAE">
            <w:pPr>
              <w:pStyle w:val="Textoindependiente2"/>
              <w:rPr>
                <w:b/>
                <w:bCs/>
                <w:sz w:val="22"/>
                <w:szCs w:val="22"/>
              </w:rPr>
            </w:pPr>
            <w:r w:rsidRPr="007C523B">
              <w:rPr>
                <w:b/>
                <w:bCs/>
                <w:sz w:val="22"/>
                <w:szCs w:val="22"/>
              </w:rPr>
              <w:t>PLAN DE LA CALIDAD</w:t>
            </w:r>
          </w:p>
        </w:tc>
        <w:tc>
          <w:tcPr>
            <w:tcW w:w="3240" w:type="dxa"/>
            <w:vMerge/>
          </w:tcPr>
          <w:p w14:paraId="57014110" w14:textId="77777777" w:rsidR="00DE54C1" w:rsidRPr="007C523B" w:rsidRDefault="00DE54C1" w:rsidP="00120DAE">
            <w:pPr>
              <w:pStyle w:val="Textoindependiente2"/>
              <w:rPr>
                <w:sz w:val="22"/>
                <w:szCs w:val="22"/>
              </w:rPr>
            </w:pPr>
          </w:p>
        </w:tc>
        <w:tc>
          <w:tcPr>
            <w:tcW w:w="1888" w:type="dxa"/>
            <w:vMerge/>
          </w:tcPr>
          <w:p w14:paraId="6629F2D4" w14:textId="77777777" w:rsidR="00DE54C1" w:rsidRPr="007C523B" w:rsidRDefault="00DE54C1" w:rsidP="00120DAE">
            <w:pPr>
              <w:pStyle w:val="Textoindependiente2"/>
              <w:rPr>
                <w:sz w:val="22"/>
                <w:szCs w:val="22"/>
              </w:rPr>
            </w:pPr>
          </w:p>
        </w:tc>
      </w:tr>
    </w:tbl>
    <w:p w14:paraId="599D86A1" w14:textId="77777777" w:rsidR="00DE54C1" w:rsidRPr="007C523B" w:rsidRDefault="00DE54C1" w:rsidP="1D93C811">
      <w:pPr>
        <w:pStyle w:val="Textoindependiente2"/>
        <w:rPr>
          <w:rFonts w:ascii="Arial" w:eastAsia="Arial" w:hAnsi="Arial" w:cs="Arial"/>
          <w:b/>
          <w:bCs/>
          <w:sz w:val="22"/>
          <w:szCs w:val="22"/>
        </w:rPr>
      </w:pPr>
      <w:r w:rsidRPr="1D93C811">
        <w:rPr>
          <w:rFonts w:ascii="Arial" w:eastAsia="Arial" w:hAnsi="Arial" w:cs="Arial"/>
          <w:b/>
          <w:bCs/>
          <w:sz w:val="22"/>
          <w:szCs w:val="22"/>
        </w:rPr>
        <w:t xml:space="preserve">FORMULARIO F5 </w:t>
      </w:r>
      <w:r w:rsidRPr="1D93C811">
        <w:rPr>
          <w:rFonts w:ascii="Arial" w:eastAsia="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0"/>
        <w:gridCol w:w="1260"/>
        <w:gridCol w:w="1168"/>
      </w:tblGrid>
      <w:tr w:rsidR="00DE54C1" w:rsidRPr="007C523B" w14:paraId="02D7E714" w14:textId="77777777" w:rsidTr="00120DAE">
        <w:trPr>
          <w:cantSplit/>
        </w:trPr>
        <w:tc>
          <w:tcPr>
            <w:tcW w:w="6550" w:type="dxa"/>
          </w:tcPr>
          <w:p w14:paraId="0B42BEF6" w14:textId="77777777" w:rsidR="00DE54C1" w:rsidRPr="007C523B" w:rsidRDefault="00DE54C1" w:rsidP="00120DAE">
            <w:pPr>
              <w:pStyle w:val="Textoindependiente2"/>
              <w:rPr>
                <w:b/>
                <w:bCs/>
                <w:sz w:val="22"/>
                <w:szCs w:val="22"/>
              </w:rPr>
            </w:pPr>
          </w:p>
          <w:p w14:paraId="1AA48922" w14:textId="77777777" w:rsidR="00DE54C1" w:rsidRPr="007C523B" w:rsidRDefault="00DE54C1" w:rsidP="00120DAE">
            <w:pPr>
              <w:pStyle w:val="Textoindependiente2"/>
              <w:jc w:val="center"/>
              <w:rPr>
                <w:b/>
                <w:bCs/>
                <w:sz w:val="22"/>
                <w:szCs w:val="22"/>
              </w:rPr>
            </w:pPr>
            <w:r w:rsidRPr="007C523B">
              <w:rPr>
                <w:b/>
                <w:bCs/>
                <w:sz w:val="22"/>
                <w:szCs w:val="22"/>
              </w:rPr>
              <w:t>LISTADO DE NO CONFORMIDADES</w:t>
            </w:r>
          </w:p>
        </w:tc>
        <w:tc>
          <w:tcPr>
            <w:tcW w:w="1260" w:type="dxa"/>
          </w:tcPr>
          <w:p w14:paraId="352DA5CF"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333EC27A" w14:textId="77777777" w:rsidR="00DE54C1" w:rsidRPr="007C523B" w:rsidRDefault="00DE54C1" w:rsidP="00120DAE">
            <w:pPr>
              <w:pStyle w:val="Textoindependiente2"/>
              <w:rPr>
                <w:b/>
                <w:bCs/>
                <w:sz w:val="22"/>
                <w:szCs w:val="22"/>
              </w:rPr>
            </w:pPr>
            <w:r w:rsidRPr="007C523B">
              <w:rPr>
                <w:b/>
                <w:bCs/>
                <w:sz w:val="22"/>
                <w:szCs w:val="22"/>
              </w:rPr>
              <w:t>Edición:</w:t>
            </w:r>
          </w:p>
          <w:p w14:paraId="09B798B7" w14:textId="77777777" w:rsidR="00DE54C1" w:rsidRPr="007C523B" w:rsidRDefault="00DE54C1" w:rsidP="00120DAE">
            <w:pPr>
              <w:pStyle w:val="Textoindependiente2"/>
              <w:rPr>
                <w:b/>
                <w:bCs/>
                <w:sz w:val="22"/>
                <w:szCs w:val="22"/>
              </w:rPr>
            </w:pPr>
          </w:p>
          <w:p w14:paraId="636A6883" w14:textId="77777777" w:rsidR="00DE54C1" w:rsidRPr="007C523B" w:rsidRDefault="00DE54C1" w:rsidP="00120DAE">
            <w:pPr>
              <w:pStyle w:val="Textoindependiente2"/>
              <w:rPr>
                <w:b/>
                <w:bCs/>
                <w:sz w:val="22"/>
                <w:szCs w:val="22"/>
              </w:rPr>
            </w:pPr>
            <w:r w:rsidRPr="007C523B">
              <w:rPr>
                <w:b/>
                <w:bCs/>
                <w:sz w:val="22"/>
                <w:szCs w:val="22"/>
              </w:rPr>
              <w:t>Revisión:</w:t>
            </w:r>
          </w:p>
          <w:p w14:paraId="04386719" w14:textId="77777777" w:rsidR="00DE54C1" w:rsidRPr="007C523B" w:rsidRDefault="00DE54C1" w:rsidP="00120DAE">
            <w:pPr>
              <w:pStyle w:val="Textoindependiente2"/>
              <w:rPr>
                <w:b/>
                <w:bCs/>
                <w:sz w:val="22"/>
                <w:szCs w:val="22"/>
              </w:rPr>
            </w:pPr>
          </w:p>
        </w:tc>
      </w:tr>
      <w:tr w:rsidR="00DE54C1" w:rsidRPr="007C523B" w14:paraId="7B52099A" w14:textId="77777777" w:rsidTr="00120DAE">
        <w:trPr>
          <w:cantSplit/>
        </w:trPr>
        <w:tc>
          <w:tcPr>
            <w:tcW w:w="8978" w:type="dxa"/>
            <w:gridSpan w:val="3"/>
          </w:tcPr>
          <w:p w14:paraId="2FC89833" w14:textId="77777777" w:rsidR="00DE54C1" w:rsidRPr="007C523B" w:rsidRDefault="00DE54C1" w:rsidP="00120DAE">
            <w:pPr>
              <w:pStyle w:val="Textoindependiente2"/>
              <w:rPr>
                <w:sz w:val="22"/>
                <w:szCs w:val="22"/>
              </w:rPr>
            </w:pPr>
          </w:p>
          <w:p w14:paraId="3D839D45" w14:textId="77777777" w:rsidR="00DE54C1" w:rsidRPr="007C523B" w:rsidRDefault="00DE54C1" w:rsidP="00120DAE">
            <w:pPr>
              <w:pStyle w:val="Textoindependiente2"/>
              <w:rPr>
                <w:b/>
                <w:bCs/>
                <w:sz w:val="22"/>
                <w:szCs w:val="22"/>
              </w:rPr>
            </w:pPr>
            <w:r w:rsidRPr="007C523B">
              <w:rPr>
                <w:b/>
                <w:bCs/>
                <w:sz w:val="22"/>
                <w:szCs w:val="22"/>
              </w:rPr>
              <w:t>PROYECTO:</w:t>
            </w:r>
          </w:p>
          <w:p w14:paraId="7D352825" w14:textId="77777777" w:rsidR="00DE54C1" w:rsidRPr="007C523B" w:rsidRDefault="00DE54C1" w:rsidP="00120DAE">
            <w:pPr>
              <w:pStyle w:val="Textoindependiente2"/>
              <w:rPr>
                <w:sz w:val="22"/>
                <w:szCs w:val="22"/>
              </w:rPr>
            </w:pPr>
          </w:p>
        </w:tc>
      </w:tr>
    </w:tbl>
    <w:p w14:paraId="15474405"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1080"/>
        <w:gridCol w:w="2520"/>
        <w:gridCol w:w="1080"/>
        <w:gridCol w:w="1080"/>
        <w:gridCol w:w="1260"/>
        <w:gridCol w:w="1168"/>
      </w:tblGrid>
      <w:tr w:rsidR="00DE54C1" w:rsidRPr="007C523B" w14:paraId="7933455C" w14:textId="77777777" w:rsidTr="00120DAE">
        <w:trPr>
          <w:cantSplit/>
          <w:trHeight w:val="308"/>
        </w:trPr>
        <w:tc>
          <w:tcPr>
            <w:tcW w:w="790" w:type="dxa"/>
            <w:vMerge w:val="restart"/>
          </w:tcPr>
          <w:p w14:paraId="6A093D05" w14:textId="77777777" w:rsidR="00DE54C1" w:rsidRPr="007C523B" w:rsidRDefault="00DE54C1" w:rsidP="00120DAE">
            <w:pPr>
              <w:pStyle w:val="Textoindependiente2"/>
              <w:jc w:val="center"/>
              <w:rPr>
                <w:b/>
                <w:bCs/>
                <w:sz w:val="22"/>
                <w:szCs w:val="22"/>
              </w:rPr>
            </w:pPr>
            <w:r w:rsidRPr="007C523B">
              <w:rPr>
                <w:b/>
                <w:bCs/>
                <w:sz w:val="22"/>
                <w:szCs w:val="22"/>
              </w:rPr>
              <w:lastRenderedPageBreak/>
              <w:t>No. de</w:t>
            </w:r>
          </w:p>
          <w:p w14:paraId="7F76D469" w14:textId="77777777" w:rsidR="00DE54C1" w:rsidRPr="007C523B" w:rsidRDefault="00DE54C1" w:rsidP="00120DAE">
            <w:pPr>
              <w:pStyle w:val="Textoindependiente2"/>
              <w:jc w:val="center"/>
              <w:rPr>
                <w:b/>
                <w:bCs/>
                <w:sz w:val="22"/>
                <w:szCs w:val="22"/>
              </w:rPr>
            </w:pPr>
            <w:r w:rsidRPr="007C523B">
              <w:rPr>
                <w:b/>
                <w:bCs/>
                <w:sz w:val="22"/>
                <w:szCs w:val="22"/>
              </w:rPr>
              <w:t>orden</w:t>
            </w:r>
          </w:p>
        </w:tc>
        <w:tc>
          <w:tcPr>
            <w:tcW w:w="1080" w:type="dxa"/>
            <w:vMerge w:val="restart"/>
          </w:tcPr>
          <w:p w14:paraId="0CBFBA0E" w14:textId="77777777" w:rsidR="00DE54C1" w:rsidRPr="007C523B" w:rsidRDefault="00DE54C1" w:rsidP="00120DAE">
            <w:pPr>
              <w:pStyle w:val="Textoindependiente2"/>
              <w:jc w:val="center"/>
              <w:rPr>
                <w:b/>
                <w:bCs/>
                <w:sz w:val="22"/>
                <w:szCs w:val="22"/>
              </w:rPr>
            </w:pPr>
            <w:r w:rsidRPr="007C523B">
              <w:rPr>
                <w:b/>
                <w:bCs/>
                <w:sz w:val="22"/>
                <w:szCs w:val="22"/>
              </w:rPr>
              <w:t>Fecha de</w:t>
            </w:r>
          </w:p>
          <w:p w14:paraId="325172F1" w14:textId="77777777" w:rsidR="00DE54C1" w:rsidRPr="007C523B" w:rsidRDefault="00DE54C1" w:rsidP="00120DAE">
            <w:pPr>
              <w:pStyle w:val="Textoindependiente2"/>
              <w:jc w:val="center"/>
              <w:rPr>
                <w:b/>
                <w:bCs/>
                <w:sz w:val="22"/>
                <w:szCs w:val="22"/>
              </w:rPr>
            </w:pPr>
            <w:r w:rsidRPr="007C523B">
              <w:rPr>
                <w:b/>
                <w:bCs/>
                <w:sz w:val="22"/>
                <w:szCs w:val="22"/>
              </w:rPr>
              <w:t>apertura</w:t>
            </w:r>
          </w:p>
        </w:tc>
        <w:tc>
          <w:tcPr>
            <w:tcW w:w="2520" w:type="dxa"/>
            <w:vMerge w:val="restart"/>
          </w:tcPr>
          <w:p w14:paraId="79B368CE" w14:textId="77777777" w:rsidR="00DE54C1" w:rsidRPr="007C523B" w:rsidRDefault="00DE54C1" w:rsidP="00120DAE">
            <w:pPr>
              <w:pStyle w:val="Textoindependiente2"/>
              <w:jc w:val="center"/>
              <w:rPr>
                <w:b/>
                <w:bCs/>
                <w:sz w:val="22"/>
                <w:szCs w:val="22"/>
              </w:rPr>
            </w:pPr>
            <w:r w:rsidRPr="007C523B">
              <w:rPr>
                <w:b/>
                <w:bCs/>
                <w:sz w:val="22"/>
                <w:szCs w:val="22"/>
              </w:rPr>
              <w:t>Descripción de la</w:t>
            </w:r>
          </w:p>
          <w:p w14:paraId="72C89E32" w14:textId="77777777" w:rsidR="00DE54C1" w:rsidRPr="007C523B" w:rsidRDefault="00DE54C1" w:rsidP="00120DAE">
            <w:pPr>
              <w:pStyle w:val="Textoindependiente2"/>
              <w:jc w:val="center"/>
              <w:rPr>
                <w:b/>
                <w:bCs/>
                <w:sz w:val="22"/>
                <w:szCs w:val="22"/>
              </w:rPr>
            </w:pPr>
            <w:r w:rsidRPr="007C523B">
              <w:rPr>
                <w:b/>
                <w:bCs/>
                <w:sz w:val="22"/>
                <w:szCs w:val="22"/>
              </w:rPr>
              <w:t>no conformidad</w:t>
            </w:r>
          </w:p>
        </w:tc>
        <w:tc>
          <w:tcPr>
            <w:tcW w:w="1080" w:type="dxa"/>
            <w:vMerge w:val="restart"/>
          </w:tcPr>
          <w:p w14:paraId="1569CBA5" w14:textId="77777777" w:rsidR="00DE54C1" w:rsidRPr="007C523B" w:rsidRDefault="00DE54C1" w:rsidP="00120DAE">
            <w:pPr>
              <w:pStyle w:val="Textoindependiente2"/>
              <w:jc w:val="center"/>
              <w:rPr>
                <w:b/>
                <w:bCs/>
                <w:sz w:val="22"/>
                <w:szCs w:val="22"/>
              </w:rPr>
            </w:pPr>
            <w:r w:rsidRPr="007C523B">
              <w:rPr>
                <w:b/>
                <w:bCs/>
                <w:sz w:val="22"/>
                <w:szCs w:val="22"/>
              </w:rPr>
              <w:t>Tiene</w:t>
            </w:r>
          </w:p>
          <w:p w14:paraId="16B62693" w14:textId="77777777" w:rsidR="00DE54C1" w:rsidRPr="007C523B" w:rsidRDefault="00DE54C1" w:rsidP="00120DAE">
            <w:pPr>
              <w:pStyle w:val="Textoindependiente2"/>
              <w:jc w:val="center"/>
              <w:rPr>
                <w:b/>
                <w:bCs/>
                <w:sz w:val="22"/>
                <w:szCs w:val="22"/>
              </w:rPr>
            </w:pPr>
            <w:r w:rsidRPr="007C523B">
              <w:rPr>
                <w:b/>
                <w:bCs/>
                <w:sz w:val="22"/>
                <w:szCs w:val="22"/>
              </w:rPr>
              <w:t>Informe</w:t>
            </w:r>
          </w:p>
          <w:p w14:paraId="64F2A0A1" w14:textId="77777777" w:rsidR="00DE54C1" w:rsidRPr="007C523B" w:rsidRDefault="00DE54C1" w:rsidP="00120DAE">
            <w:pPr>
              <w:pStyle w:val="Textoindependiente2"/>
              <w:jc w:val="center"/>
              <w:rPr>
                <w:b/>
                <w:bCs/>
                <w:sz w:val="22"/>
                <w:szCs w:val="22"/>
              </w:rPr>
            </w:pPr>
            <w:r w:rsidRPr="007C523B">
              <w:rPr>
                <w:b/>
                <w:bCs/>
                <w:sz w:val="22"/>
                <w:szCs w:val="22"/>
              </w:rPr>
              <w:t>(Si / No)</w:t>
            </w:r>
          </w:p>
        </w:tc>
        <w:tc>
          <w:tcPr>
            <w:tcW w:w="1080" w:type="dxa"/>
            <w:vMerge w:val="restart"/>
          </w:tcPr>
          <w:p w14:paraId="4B09286A" w14:textId="77777777" w:rsidR="00DE54C1" w:rsidRPr="007C523B" w:rsidRDefault="00DE54C1" w:rsidP="00120DAE">
            <w:pPr>
              <w:pStyle w:val="Textoindependiente2"/>
              <w:jc w:val="center"/>
              <w:rPr>
                <w:b/>
                <w:bCs/>
                <w:sz w:val="22"/>
                <w:szCs w:val="22"/>
              </w:rPr>
            </w:pPr>
            <w:r w:rsidRPr="007C523B">
              <w:rPr>
                <w:b/>
                <w:bCs/>
                <w:sz w:val="22"/>
                <w:szCs w:val="22"/>
              </w:rPr>
              <w:t>Fecha de</w:t>
            </w:r>
          </w:p>
          <w:p w14:paraId="396041E0" w14:textId="77777777" w:rsidR="00DE54C1" w:rsidRPr="007C523B" w:rsidRDefault="00DE54C1" w:rsidP="00120DAE">
            <w:pPr>
              <w:pStyle w:val="Textoindependiente2"/>
              <w:jc w:val="center"/>
              <w:rPr>
                <w:b/>
                <w:bCs/>
                <w:sz w:val="22"/>
                <w:szCs w:val="22"/>
              </w:rPr>
            </w:pPr>
            <w:r w:rsidRPr="007C523B">
              <w:rPr>
                <w:b/>
                <w:bCs/>
                <w:sz w:val="22"/>
                <w:szCs w:val="22"/>
              </w:rPr>
              <w:t>cierre</w:t>
            </w:r>
          </w:p>
        </w:tc>
        <w:tc>
          <w:tcPr>
            <w:tcW w:w="2428" w:type="dxa"/>
            <w:gridSpan w:val="2"/>
          </w:tcPr>
          <w:p w14:paraId="3CCC0046" w14:textId="77777777" w:rsidR="00DE54C1" w:rsidRPr="007C523B" w:rsidRDefault="00DE54C1" w:rsidP="00120DAE">
            <w:pPr>
              <w:pStyle w:val="Textoindependiente2"/>
              <w:jc w:val="center"/>
              <w:rPr>
                <w:b/>
                <w:bCs/>
                <w:sz w:val="22"/>
                <w:szCs w:val="22"/>
              </w:rPr>
            </w:pPr>
            <w:r w:rsidRPr="007C523B">
              <w:rPr>
                <w:b/>
                <w:bCs/>
                <w:sz w:val="22"/>
                <w:szCs w:val="22"/>
              </w:rPr>
              <w:t>Acción Correctiva</w:t>
            </w:r>
          </w:p>
        </w:tc>
      </w:tr>
      <w:tr w:rsidR="00DE54C1" w:rsidRPr="007C523B" w14:paraId="674E154A" w14:textId="77777777" w:rsidTr="00120DAE">
        <w:trPr>
          <w:cantSplit/>
          <w:trHeight w:val="307"/>
        </w:trPr>
        <w:tc>
          <w:tcPr>
            <w:tcW w:w="790" w:type="dxa"/>
            <w:vMerge/>
          </w:tcPr>
          <w:p w14:paraId="3EF8C2A6" w14:textId="77777777" w:rsidR="00DE54C1" w:rsidRPr="007C523B" w:rsidRDefault="00DE54C1" w:rsidP="00120DAE">
            <w:pPr>
              <w:pStyle w:val="Textoindependiente2"/>
              <w:jc w:val="center"/>
              <w:rPr>
                <w:b/>
                <w:bCs/>
                <w:sz w:val="22"/>
                <w:szCs w:val="22"/>
              </w:rPr>
            </w:pPr>
          </w:p>
        </w:tc>
        <w:tc>
          <w:tcPr>
            <w:tcW w:w="1080" w:type="dxa"/>
            <w:vMerge/>
          </w:tcPr>
          <w:p w14:paraId="68502741" w14:textId="77777777" w:rsidR="00DE54C1" w:rsidRPr="007C523B" w:rsidRDefault="00DE54C1" w:rsidP="00120DAE">
            <w:pPr>
              <w:pStyle w:val="Textoindependiente2"/>
              <w:jc w:val="center"/>
              <w:rPr>
                <w:b/>
                <w:bCs/>
                <w:sz w:val="22"/>
                <w:szCs w:val="22"/>
              </w:rPr>
            </w:pPr>
          </w:p>
        </w:tc>
        <w:tc>
          <w:tcPr>
            <w:tcW w:w="2520" w:type="dxa"/>
            <w:vMerge/>
          </w:tcPr>
          <w:p w14:paraId="65FED75B" w14:textId="77777777" w:rsidR="00DE54C1" w:rsidRPr="007C523B" w:rsidRDefault="00DE54C1" w:rsidP="00120DAE">
            <w:pPr>
              <w:pStyle w:val="Textoindependiente2"/>
              <w:jc w:val="center"/>
              <w:rPr>
                <w:b/>
                <w:bCs/>
                <w:sz w:val="22"/>
                <w:szCs w:val="22"/>
              </w:rPr>
            </w:pPr>
          </w:p>
        </w:tc>
        <w:tc>
          <w:tcPr>
            <w:tcW w:w="1080" w:type="dxa"/>
            <w:vMerge/>
          </w:tcPr>
          <w:p w14:paraId="7C98A9BA" w14:textId="77777777" w:rsidR="00DE54C1" w:rsidRPr="007C523B" w:rsidRDefault="00DE54C1" w:rsidP="00120DAE">
            <w:pPr>
              <w:pStyle w:val="Textoindependiente2"/>
              <w:jc w:val="center"/>
              <w:rPr>
                <w:b/>
                <w:bCs/>
                <w:sz w:val="22"/>
                <w:szCs w:val="22"/>
              </w:rPr>
            </w:pPr>
          </w:p>
        </w:tc>
        <w:tc>
          <w:tcPr>
            <w:tcW w:w="1080" w:type="dxa"/>
            <w:vMerge/>
          </w:tcPr>
          <w:p w14:paraId="07B44573" w14:textId="77777777" w:rsidR="00DE54C1" w:rsidRPr="007C523B" w:rsidRDefault="00DE54C1" w:rsidP="00120DAE">
            <w:pPr>
              <w:pStyle w:val="Textoindependiente2"/>
              <w:jc w:val="center"/>
              <w:rPr>
                <w:b/>
                <w:bCs/>
                <w:sz w:val="22"/>
                <w:szCs w:val="22"/>
              </w:rPr>
            </w:pPr>
          </w:p>
        </w:tc>
        <w:tc>
          <w:tcPr>
            <w:tcW w:w="1260" w:type="dxa"/>
          </w:tcPr>
          <w:p w14:paraId="29D91070" w14:textId="77777777" w:rsidR="00DE54C1" w:rsidRPr="007C523B" w:rsidRDefault="00DE54C1" w:rsidP="00120DAE">
            <w:pPr>
              <w:pStyle w:val="Textoindependiente2"/>
              <w:jc w:val="center"/>
              <w:rPr>
                <w:b/>
                <w:bCs/>
                <w:sz w:val="22"/>
                <w:szCs w:val="22"/>
              </w:rPr>
            </w:pPr>
            <w:r w:rsidRPr="007C523B">
              <w:rPr>
                <w:b/>
                <w:bCs/>
                <w:sz w:val="22"/>
                <w:szCs w:val="22"/>
              </w:rPr>
              <w:t>Si (Número)</w:t>
            </w:r>
          </w:p>
        </w:tc>
        <w:tc>
          <w:tcPr>
            <w:tcW w:w="1168" w:type="dxa"/>
          </w:tcPr>
          <w:p w14:paraId="0758735B" w14:textId="77777777" w:rsidR="00DE54C1" w:rsidRPr="007C523B" w:rsidRDefault="00DE54C1" w:rsidP="00120DAE">
            <w:pPr>
              <w:pStyle w:val="Textoindependiente2"/>
              <w:jc w:val="center"/>
              <w:rPr>
                <w:b/>
                <w:bCs/>
                <w:sz w:val="22"/>
                <w:szCs w:val="22"/>
              </w:rPr>
            </w:pPr>
            <w:r w:rsidRPr="007C523B">
              <w:rPr>
                <w:b/>
                <w:bCs/>
                <w:sz w:val="22"/>
                <w:szCs w:val="22"/>
              </w:rPr>
              <w:t>No</w:t>
            </w:r>
          </w:p>
        </w:tc>
      </w:tr>
      <w:tr w:rsidR="00DE54C1" w:rsidRPr="007C523B" w14:paraId="0B887DFF" w14:textId="77777777" w:rsidTr="00120DAE">
        <w:tc>
          <w:tcPr>
            <w:tcW w:w="790" w:type="dxa"/>
          </w:tcPr>
          <w:p w14:paraId="3993B0AB" w14:textId="77777777" w:rsidR="00DE54C1" w:rsidRPr="007C523B" w:rsidRDefault="00DE54C1" w:rsidP="00120DAE">
            <w:pPr>
              <w:pStyle w:val="Textoindependiente2"/>
              <w:rPr>
                <w:sz w:val="22"/>
                <w:szCs w:val="22"/>
              </w:rPr>
            </w:pPr>
          </w:p>
          <w:p w14:paraId="71ED6277" w14:textId="77777777" w:rsidR="00DE54C1" w:rsidRPr="007C523B" w:rsidRDefault="00DE54C1" w:rsidP="00120DAE">
            <w:pPr>
              <w:pStyle w:val="Textoindependiente2"/>
              <w:rPr>
                <w:sz w:val="22"/>
                <w:szCs w:val="22"/>
              </w:rPr>
            </w:pPr>
          </w:p>
          <w:p w14:paraId="3AE760F9" w14:textId="77777777" w:rsidR="00DE54C1" w:rsidRPr="007C523B" w:rsidRDefault="00DE54C1" w:rsidP="00120DAE">
            <w:pPr>
              <w:pStyle w:val="Textoindependiente2"/>
              <w:rPr>
                <w:sz w:val="22"/>
                <w:szCs w:val="22"/>
              </w:rPr>
            </w:pPr>
          </w:p>
          <w:p w14:paraId="5980001B" w14:textId="77777777" w:rsidR="00DE54C1" w:rsidRPr="007C523B" w:rsidRDefault="00DE54C1" w:rsidP="00120DAE">
            <w:pPr>
              <w:pStyle w:val="Textoindependiente2"/>
              <w:rPr>
                <w:sz w:val="22"/>
                <w:szCs w:val="22"/>
              </w:rPr>
            </w:pPr>
          </w:p>
          <w:p w14:paraId="1E90E8DF" w14:textId="77777777" w:rsidR="00DE54C1" w:rsidRPr="007C523B" w:rsidRDefault="00DE54C1" w:rsidP="00120DAE">
            <w:pPr>
              <w:pStyle w:val="Textoindependiente2"/>
              <w:rPr>
                <w:sz w:val="22"/>
                <w:szCs w:val="22"/>
              </w:rPr>
            </w:pPr>
          </w:p>
          <w:p w14:paraId="38427D6B" w14:textId="77777777" w:rsidR="00DE54C1" w:rsidRPr="007C523B" w:rsidRDefault="00DE54C1" w:rsidP="00120DAE">
            <w:pPr>
              <w:pStyle w:val="Textoindependiente2"/>
              <w:rPr>
                <w:sz w:val="22"/>
                <w:szCs w:val="22"/>
              </w:rPr>
            </w:pPr>
          </w:p>
          <w:p w14:paraId="69D23382" w14:textId="77777777" w:rsidR="00DE54C1" w:rsidRPr="007C523B" w:rsidRDefault="00DE54C1" w:rsidP="00120DAE">
            <w:pPr>
              <w:pStyle w:val="Textoindependiente2"/>
              <w:rPr>
                <w:sz w:val="22"/>
                <w:szCs w:val="22"/>
              </w:rPr>
            </w:pPr>
          </w:p>
          <w:p w14:paraId="400EE090" w14:textId="77777777" w:rsidR="00DE54C1" w:rsidRPr="007C523B" w:rsidRDefault="00DE54C1" w:rsidP="00120DAE">
            <w:pPr>
              <w:pStyle w:val="Textoindependiente2"/>
              <w:rPr>
                <w:sz w:val="22"/>
                <w:szCs w:val="22"/>
              </w:rPr>
            </w:pPr>
          </w:p>
          <w:p w14:paraId="15C9C217" w14:textId="77777777" w:rsidR="00DE54C1" w:rsidRPr="007C523B" w:rsidRDefault="00DE54C1" w:rsidP="00120DAE">
            <w:pPr>
              <w:pStyle w:val="Textoindependiente2"/>
              <w:rPr>
                <w:sz w:val="22"/>
                <w:szCs w:val="22"/>
              </w:rPr>
            </w:pPr>
          </w:p>
          <w:p w14:paraId="7827B4A8" w14:textId="77777777" w:rsidR="00DE54C1" w:rsidRPr="007C523B" w:rsidRDefault="00DE54C1" w:rsidP="00120DAE">
            <w:pPr>
              <w:pStyle w:val="Textoindependiente2"/>
              <w:rPr>
                <w:sz w:val="22"/>
                <w:szCs w:val="22"/>
              </w:rPr>
            </w:pPr>
          </w:p>
          <w:p w14:paraId="264A9C1A" w14:textId="77777777" w:rsidR="00DE54C1" w:rsidRPr="007C523B" w:rsidRDefault="00DE54C1" w:rsidP="00120DAE">
            <w:pPr>
              <w:pStyle w:val="Textoindependiente2"/>
              <w:rPr>
                <w:sz w:val="22"/>
                <w:szCs w:val="22"/>
              </w:rPr>
            </w:pPr>
          </w:p>
          <w:p w14:paraId="175349B8" w14:textId="77777777" w:rsidR="00DE54C1" w:rsidRPr="007C523B" w:rsidRDefault="00DE54C1" w:rsidP="00120DAE">
            <w:pPr>
              <w:pStyle w:val="Textoindependiente2"/>
              <w:rPr>
                <w:sz w:val="22"/>
                <w:szCs w:val="22"/>
              </w:rPr>
            </w:pPr>
          </w:p>
          <w:p w14:paraId="713FDB20" w14:textId="77777777" w:rsidR="00DE54C1" w:rsidRPr="007C523B" w:rsidRDefault="00DE54C1" w:rsidP="00120DAE">
            <w:pPr>
              <w:pStyle w:val="Textoindependiente2"/>
              <w:rPr>
                <w:sz w:val="22"/>
                <w:szCs w:val="22"/>
              </w:rPr>
            </w:pPr>
          </w:p>
          <w:p w14:paraId="39C65F2D" w14:textId="77777777" w:rsidR="00DE54C1" w:rsidRPr="007C523B" w:rsidRDefault="00DE54C1" w:rsidP="00120DAE">
            <w:pPr>
              <w:pStyle w:val="Textoindependiente2"/>
              <w:rPr>
                <w:sz w:val="22"/>
                <w:szCs w:val="22"/>
              </w:rPr>
            </w:pPr>
          </w:p>
          <w:p w14:paraId="0A3E0144" w14:textId="77777777" w:rsidR="00DE54C1" w:rsidRPr="007C523B" w:rsidRDefault="00DE54C1" w:rsidP="00120DAE">
            <w:pPr>
              <w:pStyle w:val="Textoindependiente2"/>
              <w:rPr>
                <w:sz w:val="22"/>
                <w:szCs w:val="22"/>
              </w:rPr>
            </w:pPr>
          </w:p>
          <w:p w14:paraId="07C33EDC" w14:textId="77777777" w:rsidR="00DE54C1" w:rsidRPr="007C523B" w:rsidRDefault="00DE54C1" w:rsidP="00120DAE">
            <w:pPr>
              <w:pStyle w:val="Textoindependiente2"/>
              <w:rPr>
                <w:sz w:val="22"/>
                <w:szCs w:val="22"/>
              </w:rPr>
            </w:pPr>
          </w:p>
          <w:p w14:paraId="684F3764" w14:textId="77777777" w:rsidR="00DE54C1" w:rsidRPr="007C523B" w:rsidRDefault="00DE54C1" w:rsidP="00120DAE">
            <w:pPr>
              <w:pStyle w:val="Textoindependiente2"/>
              <w:rPr>
                <w:sz w:val="22"/>
                <w:szCs w:val="22"/>
              </w:rPr>
            </w:pPr>
          </w:p>
          <w:p w14:paraId="420CDD61" w14:textId="77777777" w:rsidR="00DE54C1" w:rsidRPr="007C523B" w:rsidRDefault="00DE54C1" w:rsidP="00120DAE">
            <w:pPr>
              <w:pStyle w:val="Textoindependiente2"/>
              <w:rPr>
                <w:sz w:val="22"/>
                <w:szCs w:val="22"/>
              </w:rPr>
            </w:pPr>
          </w:p>
          <w:p w14:paraId="0295BB38" w14:textId="77777777" w:rsidR="00DE54C1" w:rsidRPr="007C523B" w:rsidRDefault="00DE54C1" w:rsidP="00120DAE">
            <w:pPr>
              <w:pStyle w:val="Textoindependiente2"/>
              <w:rPr>
                <w:sz w:val="22"/>
                <w:szCs w:val="22"/>
              </w:rPr>
            </w:pPr>
          </w:p>
          <w:p w14:paraId="453BF2D0" w14:textId="77777777" w:rsidR="00DE54C1" w:rsidRPr="007C523B" w:rsidRDefault="00DE54C1" w:rsidP="00120DAE">
            <w:pPr>
              <w:pStyle w:val="Textoindependiente2"/>
              <w:rPr>
                <w:sz w:val="22"/>
                <w:szCs w:val="22"/>
              </w:rPr>
            </w:pPr>
          </w:p>
          <w:p w14:paraId="27DEFA7F" w14:textId="77777777" w:rsidR="00DE54C1" w:rsidRPr="007C523B" w:rsidRDefault="00DE54C1" w:rsidP="00120DAE">
            <w:pPr>
              <w:pStyle w:val="Textoindependiente2"/>
              <w:rPr>
                <w:sz w:val="22"/>
                <w:szCs w:val="22"/>
              </w:rPr>
            </w:pPr>
          </w:p>
          <w:p w14:paraId="303C97F4" w14:textId="77777777" w:rsidR="00DE54C1" w:rsidRPr="007C523B" w:rsidRDefault="00DE54C1" w:rsidP="00120DAE">
            <w:pPr>
              <w:pStyle w:val="Textoindependiente2"/>
              <w:rPr>
                <w:sz w:val="22"/>
                <w:szCs w:val="22"/>
              </w:rPr>
            </w:pPr>
          </w:p>
          <w:p w14:paraId="1F9E3FDD" w14:textId="77777777" w:rsidR="00DE54C1" w:rsidRPr="007C523B" w:rsidRDefault="00DE54C1" w:rsidP="00120DAE">
            <w:pPr>
              <w:pStyle w:val="Textoindependiente2"/>
              <w:rPr>
                <w:sz w:val="22"/>
                <w:szCs w:val="22"/>
              </w:rPr>
            </w:pPr>
          </w:p>
          <w:p w14:paraId="1504BB0F" w14:textId="77777777" w:rsidR="00DE54C1" w:rsidRPr="007C523B" w:rsidRDefault="00DE54C1" w:rsidP="00120DAE">
            <w:pPr>
              <w:pStyle w:val="Textoindependiente2"/>
              <w:rPr>
                <w:sz w:val="22"/>
                <w:szCs w:val="22"/>
              </w:rPr>
            </w:pPr>
          </w:p>
          <w:p w14:paraId="7188E3A5" w14:textId="77777777" w:rsidR="00DE54C1" w:rsidRPr="007C523B" w:rsidRDefault="00DE54C1" w:rsidP="00120DAE">
            <w:pPr>
              <w:pStyle w:val="Textoindependiente2"/>
              <w:rPr>
                <w:sz w:val="22"/>
                <w:szCs w:val="22"/>
              </w:rPr>
            </w:pPr>
          </w:p>
          <w:p w14:paraId="2B922FCC" w14:textId="77777777" w:rsidR="00DE54C1" w:rsidRPr="007C523B" w:rsidRDefault="00DE54C1" w:rsidP="00120DAE">
            <w:pPr>
              <w:pStyle w:val="Textoindependiente2"/>
              <w:rPr>
                <w:sz w:val="22"/>
                <w:szCs w:val="22"/>
              </w:rPr>
            </w:pPr>
          </w:p>
          <w:p w14:paraId="22406C85" w14:textId="77777777" w:rsidR="00DE54C1" w:rsidRPr="007C523B" w:rsidRDefault="00DE54C1" w:rsidP="00120DAE">
            <w:pPr>
              <w:pStyle w:val="Textoindependiente2"/>
              <w:rPr>
                <w:sz w:val="22"/>
                <w:szCs w:val="22"/>
              </w:rPr>
            </w:pPr>
          </w:p>
          <w:p w14:paraId="1C8FE1C4" w14:textId="77777777" w:rsidR="00DE54C1" w:rsidRPr="007C523B" w:rsidRDefault="00DE54C1" w:rsidP="00120DAE">
            <w:pPr>
              <w:pStyle w:val="Textoindependiente2"/>
              <w:rPr>
                <w:sz w:val="22"/>
                <w:szCs w:val="22"/>
              </w:rPr>
            </w:pPr>
          </w:p>
          <w:p w14:paraId="56D4DF90" w14:textId="77777777" w:rsidR="00DE54C1" w:rsidRPr="007C523B" w:rsidRDefault="00DE54C1" w:rsidP="00120DAE">
            <w:pPr>
              <w:pStyle w:val="Textoindependiente2"/>
              <w:rPr>
                <w:sz w:val="22"/>
                <w:szCs w:val="22"/>
              </w:rPr>
            </w:pPr>
          </w:p>
          <w:p w14:paraId="3F917C77" w14:textId="77777777" w:rsidR="00DE54C1" w:rsidRPr="007C523B" w:rsidRDefault="00DE54C1" w:rsidP="00120DAE">
            <w:pPr>
              <w:pStyle w:val="Textoindependiente2"/>
              <w:rPr>
                <w:sz w:val="22"/>
                <w:szCs w:val="22"/>
              </w:rPr>
            </w:pPr>
          </w:p>
        </w:tc>
        <w:tc>
          <w:tcPr>
            <w:tcW w:w="1080" w:type="dxa"/>
          </w:tcPr>
          <w:p w14:paraId="4B60C350" w14:textId="77777777" w:rsidR="00DE54C1" w:rsidRPr="007C523B" w:rsidRDefault="00DE54C1" w:rsidP="00120DAE">
            <w:pPr>
              <w:pStyle w:val="Textoindependiente2"/>
              <w:rPr>
                <w:sz w:val="22"/>
                <w:szCs w:val="22"/>
              </w:rPr>
            </w:pPr>
          </w:p>
        </w:tc>
        <w:tc>
          <w:tcPr>
            <w:tcW w:w="2520" w:type="dxa"/>
          </w:tcPr>
          <w:p w14:paraId="5A31A4FC" w14:textId="77777777" w:rsidR="00DE54C1" w:rsidRPr="007C523B" w:rsidRDefault="00DE54C1" w:rsidP="00120DAE">
            <w:pPr>
              <w:pStyle w:val="Textoindependiente2"/>
              <w:rPr>
                <w:sz w:val="22"/>
                <w:szCs w:val="22"/>
              </w:rPr>
            </w:pPr>
          </w:p>
        </w:tc>
        <w:tc>
          <w:tcPr>
            <w:tcW w:w="1080" w:type="dxa"/>
          </w:tcPr>
          <w:p w14:paraId="3D9337FB" w14:textId="77777777" w:rsidR="00DE54C1" w:rsidRPr="007C523B" w:rsidRDefault="00DE54C1" w:rsidP="00120DAE">
            <w:pPr>
              <w:pStyle w:val="Textoindependiente2"/>
              <w:rPr>
                <w:sz w:val="22"/>
                <w:szCs w:val="22"/>
              </w:rPr>
            </w:pPr>
          </w:p>
        </w:tc>
        <w:tc>
          <w:tcPr>
            <w:tcW w:w="1080" w:type="dxa"/>
          </w:tcPr>
          <w:p w14:paraId="53D76941" w14:textId="77777777" w:rsidR="00DE54C1" w:rsidRPr="007C523B" w:rsidRDefault="00DE54C1" w:rsidP="00120DAE">
            <w:pPr>
              <w:pStyle w:val="Textoindependiente2"/>
              <w:rPr>
                <w:sz w:val="22"/>
                <w:szCs w:val="22"/>
              </w:rPr>
            </w:pPr>
          </w:p>
        </w:tc>
        <w:tc>
          <w:tcPr>
            <w:tcW w:w="1260" w:type="dxa"/>
          </w:tcPr>
          <w:p w14:paraId="09EDD0FC" w14:textId="77777777" w:rsidR="00DE54C1" w:rsidRPr="007C523B" w:rsidRDefault="00DE54C1" w:rsidP="00120DAE">
            <w:pPr>
              <w:pStyle w:val="Textoindependiente2"/>
              <w:rPr>
                <w:sz w:val="22"/>
                <w:szCs w:val="22"/>
              </w:rPr>
            </w:pPr>
          </w:p>
        </w:tc>
        <w:tc>
          <w:tcPr>
            <w:tcW w:w="1168" w:type="dxa"/>
          </w:tcPr>
          <w:p w14:paraId="03771C62" w14:textId="77777777" w:rsidR="00DE54C1" w:rsidRPr="007C523B" w:rsidRDefault="00DE54C1" w:rsidP="00120DAE">
            <w:pPr>
              <w:pStyle w:val="Textoindependiente2"/>
              <w:rPr>
                <w:sz w:val="22"/>
                <w:szCs w:val="22"/>
              </w:rPr>
            </w:pPr>
          </w:p>
        </w:tc>
      </w:tr>
    </w:tbl>
    <w:p w14:paraId="0E56616D"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2C5F83DA" w14:textId="77777777" w:rsidTr="00120DAE">
        <w:tc>
          <w:tcPr>
            <w:tcW w:w="4489" w:type="dxa"/>
          </w:tcPr>
          <w:p w14:paraId="22E45882"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2D2438C3" w14:textId="77777777" w:rsidR="00DE54C1" w:rsidRPr="007C523B" w:rsidRDefault="00DE54C1" w:rsidP="00120DAE">
            <w:pPr>
              <w:pStyle w:val="Textoindependiente2"/>
              <w:rPr>
                <w:sz w:val="22"/>
                <w:szCs w:val="22"/>
              </w:rPr>
            </w:pPr>
          </w:p>
        </w:tc>
        <w:tc>
          <w:tcPr>
            <w:tcW w:w="4489" w:type="dxa"/>
          </w:tcPr>
          <w:p w14:paraId="61A259E5"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67521DFB"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50"/>
        <w:gridCol w:w="3240"/>
        <w:gridCol w:w="1888"/>
      </w:tblGrid>
      <w:tr w:rsidR="00DE54C1" w:rsidRPr="007C523B" w14:paraId="7FE66BD4" w14:textId="77777777" w:rsidTr="00120DAE">
        <w:trPr>
          <w:cantSplit/>
        </w:trPr>
        <w:tc>
          <w:tcPr>
            <w:tcW w:w="3850" w:type="dxa"/>
          </w:tcPr>
          <w:p w14:paraId="54551394" w14:textId="77777777" w:rsidR="00DE54C1" w:rsidRPr="007C523B" w:rsidRDefault="00DE54C1" w:rsidP="00120DAE">
            <w:pPr>
              <w:pStyle w:val="Textoindependiente2"/>
              <w:rPr>
                <w:sz w:val="22"/>
                <w:szCs w:val="22"/>
              </w:rPr>
            </w:pPr>
            <w:r w:rsidRPr="007C523B">
              <w:rPr>
                <w:sz w:val="22"/>
                <w:szCs w:val="22"/>
              </w:rPr>
              <w:lastRenderedPageBreak/>
              <w:t>NOMBRE DEL CONCESIONARIO:</w:t>
            </w:r>
          </w:p>
          <w:p w14:paraId="5EDCF619" w14:textId="77777777" w:rsidR="00DE54C1" w:rsidRPr="007C523B" w:rsidRDefault="00DE54C1" w:rsidP="00120DAE">
            <w:pPr>
              <w:pStyle w:val="Textoindependiente2"/>
              <w:rPr>
                <w:sz w:val="22"/>
                <w:szCs w:val="22"/>
              </w:rPr>
            </w:pPr>
          </w:p>
        </w:tc>
        <w:tc>
          <w:tcPr>
            <w:tcW w:w="3240" w:type="dxa"/>
            <w:vMerge w:val="restart"/>
          </w:tcPr>
          <w:p w14:paraId="5DD9F50C" w14:textId="77777777" w:rsidR="00DE54C1" w:rsidRPr="007C523B" w:rsidRDefault="00DE54C1" w:rsidP="00120DAE">
            <w:pPr>
              <w:pStyle w:val="Textoindependiente2"/>
              <w:rPr>
                <w:sz w:val="22"/>
                <w:szCs w:val="22"/>
              </w:rPr>
            </w:pPr>
            <w:r w:rsidRPr="007C523B">
              <w:rPr>
                <w:sz w:val="22"/>
                <w:szCs w:val="22"/>
              </w:rPr>
              <w:t>CARRETERA:</w:t>
            </w:r>
          </w:p>
          <w:p w14:paraId="0D9AB0A5" w14:textId="77777777" w:rsidR="00DE54C1" w:rsidRPr="007C523B" w:rsidRDefault="00DE54C1" w:rsidP="00120DAE">
            <w:pPr>
              <w:pStyle w:val="Textoindependiente2"/>
              <w:rPr>
                <w:sz w:val="22"/>
                <w:szCs w:val="22"/>
              </w:rPr>
            </w:pPr>
          </w:p>
          <w:p w14:paraId="027750E9" w14:textId="77777777" w:rsidR="00DE54C1" w:rsidRPr="007C523B" w:rsidRDefault="00DE54C1" w:rsidP="00120DAE">
            <w:pPr>
              <w:pStyle w:val="Textoindependiente2"/>
              <w:rPr>
                <w:sz w:val="22"/>
                <w:szCs w:val="22"/>
              </w:rPr>
            </w:pPr>
            <w:r w:rsidRPr="007C523B">
              <w:rPr>
                <w:sz w:val="22"/>
                <w:szCs w:val="22"/>
              </w:rPr>
              <w:t>TRAMO:</w:t>
            </w:r>
          </w:p>
        </w:tc>
        <w:tc>
          <w:tcPr>
            <w:tcW w:w="1888" w:type="dxa"/>
            <w:vMerge w:val="restart"/>
          </w:tcPr>
          <w:p w14:paraId="36679924" w14:textId="77777777" w:rsidR="00DE54C1" w:rsidRPr="007C523B" w:rsidRDefault="00DE54C1" w:rsidP="00120DAE">
            <w:pPr>
              <w:pStyle w:val="Textoindependiente2"/>
              <w:rPr>
                <w:sz w:val="22"/>
                <w:szCs w:val="22"/>
              </w:rPr>
            </w:pPr>
          </w:p>
          <w:p w14:paraId="3F6AD126" w14:textId="77777777" w:rsidR="00DE54C1" w:rsidRPr="007C523B" w:rsidRDefault="00DE54C1" w:rsidP="00120DAE">
            <w:pPr>
              <w:pStyle w:val="Textoindependiente2"/>
              <w:rPr>
                <w:sz w:val="22"/>
                <w:szCs w:val="22"/>
              </w:rPr>
            </w:pPr>
            <w:r w:rsidRPr="007C523B">
              <w:rPr>
                <w:sz w:val="22"/>
                <w:szCs w:val="22"/>
              </w:rPr>
              <w:t xml:space="preserve">Hoja          de          </w:t>
            </w:r>
          </w:p>
        </w:tc>
      </w:tr>
      <w:tr w:rsidR="00DE54C1" w:rsidRPr="007C523B" w14:paraId="25FDBE59" w14:textId="77777777" w:rsidTr="00120DAE">
        <w:trPr>
          <w:cantSplit/>
        </w:trPr>
        <w:tc>
          <w:tcPr>
            <w:tcW w:w="3850" w:type="dxa"/>
          </w:tcPr>
          <w:p w14:paraId="45C399BA" w14:textId="77777777" w:rsidR="00DE54C1" w:rsidRPr="007C523B" w:rsidRDefault="00DE54C1" w:rsidP="00120DAE">
            <w:pPr>
              <w:pStyle w:val="Textoindependiente2"/>
              <w:rPr>
                <w:b/>
                <w:bCs/>
                <w:sz w:val="22"/>
                <w:szCs w:val="22"/>
              </w:rPr>
            </w:pPr>
            <w:r w:rsidRPr="007C523B">
              <w:rPr>
                <w:b/>
                <w:bCs/>
                <w:sz w:val="22"/>
                <w:szCs w:val="22"/>
              </w:rPr>
              <w:t>PLAN DE LA CALIDAD</w:t>
            </w:r>
          </w:p>
        </w:tc>
        <w:tc>
          <w:tcPr>
            <w:tcW w:w="3240" w:type="dxa"/>
            <w:vMerge/>
          </w:tcPr>
          <w:p w14:paraId="7BED5C31" w14:textId="77777777" w:rsidR="00DE54C1" w:rsidRPr="007C523B" w:rsidRDefault="00DE54C1" w:rsidP="00120DAE">
            <w:pPr>
              <w:pStyle w:val="Textoindependiente2"/>
              <w:rPr>
                <w:sz w:val="22"/>
                <w:szCs w:val="22"/>
              </w:rPr>
            </w:pPr>
          </w:p>
        </w:tc>
        <w:tc>
          <w:tcPr>
            <w:tcW w:w="1888" w:type="dxa"/>
            <w:vMerge/>
          </w:tcPr>
          <w:p w14:paraId="5BF6CC05" w14:textId="77777777" w:rsidR="00DE54C1" w:rsidRPr="007C523B" w:rsidRDefault="00DE54C1" w:rsidP="00120DAE">
            <w:pPr>
              <w:pStyle w:val="Textoindependiente2"/>
              <w:rPr>
                <w:sz w:val="22"/>
                <w:szCs w:val="22"/>
              </w:rPr>
            </w:pPr>
          </w:p>
        </w:tc>
      </w:tr>
    </w:tbl>
    <w:p w14:paraId="127C30B4" w14:textId="77777777" w:rsidR="00DE54C1" w:rsidRPr="007C523B" w:rsidRDefault="00DE54C1" w:rsidP="1D93C811">
      <w:pPr>
        <w:pStyle w:val="Textoindependiente2"/>
        <w:rPr>
          <w:rFonts w:ascii="Arial" w:eastAsia="Arial" w:hAnsi="Arial" w:cs="Arial"/>
          <w:b/>
          <w:bCs/>
          <w:sz w:val="22"/>
          <w:szCs w:val="22"/>
        </w:rPr>
      </w:pPr>
      <w:r w:rsidRPr="1D93C811">
        <w:rPr>
          <w:rFonts w:ascii="Arial" w:eastAsia="Arial" w:hAnsi="Arial" w:cs="Arial"/>
          <w:b/>
          <w:bCs/>
          <w:sz w:val="22"/>
          <w:szCs w:val="22"/>
        </w:rPr>
        <w:t xml:space="preserve">FORMULARIO F6 </w:t>
      </w:r>
      <w:r w:rsidRPr="1D93C811">
        <w:rPr>
          <w:rFonts w:ascii="Arial" w:eastAsia="Arial" w:hAnsi="Arial" w:cs="Arial"/>
          <w:sz w:val="22"/>
          <w:szCs w:val="22"/>
        </w:rPr>
        <w:t>(EJEMPLO)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50"/>
        <w:gridCol w:w="1260"/>
        <w:gridCol w:w="1168"/>
      </w:tblGrid>
      <w:tr w:rsidR="00DE54C1" w:rsidRPr="007C523B" w14:paraId="511D6B4A" w14:textId="77777777" w:rsidTr="00120DAE">
        <w:trPr>
          <w:cantSplit/>
        </w:trPr>
        <w:tc>
          <w:tcPr>
            <w:tcW w:w="6550" w:type="dxa"/>
          </w:tcPr>
          <w:p w14:paraId="41653119" w14:textId="77777777" w:rsidR="00DE54C1" w:rsidRPr="007C523B" w:rsidRDefault="00DE54C1" w:rsidP="00120DAE">
            <w:pPr>
              <w:pStyle w:val="Textoindependiente2"/>
              <w:rPr>
                <w:b/>
                <w:bCs/>
                <w:sz w:val="22"/>
                <w:szCs w:val="22"/>
              </w:rPr>
            </w:pPr>
          </w:p>
          <w:p w14:paraId="62195F67" w14:textId="77777777" w:rsidR="00DE54C1" w:rsidRPr="007C523B" w:rsidRDefault="00DE54C1" w:rsidP="00120DAE">
            <w:pPr>
              <w:pStyle w:val="Textoindependiente2"/>
              <w:jc w:val="center"/>
              <w:rPr>
                <w:b/>
                <w:bCs/>
                <w:sz w:val="22"/>
                <w:szCs w:val="22"/>
              </w:rPr>
            </w:pPr>
            <w:r w:rsidRPr="007C523B">
              <w:rPr>
                <w:b/>
                <w:bCs/>
                <w:sz w:val="22"/>
                <w:szCs w:val="22"/>
              </w:rPr>
              <w:t>LISTADO DE ACCIONES CORRECTIVAS Y PREVENTIVAS</w:t>
            </w:r>
          </w:p>
        </w:tc>
        <w:tc>
          <w:tcPr>
            <w:tcW w:w="1260" w:type="dxa"/>
          </w:tcPr>
          <w:p w14:paraId="026DCBA9" w14:textId="77777777" w:rsidR="00DE54C1" w:rsidRPr="007C523B" w:rsidRDefault="00DE54C1" w:rsidP="00120DAE">
            <w:pPr>
              <w:pStyle w:val="Textoindependiente2"/>
              <w:rPr>
                <w:b/>
                <w:bCs/>
                <w:sz w:val="22"/>
                <w:szCs w:val="22"/>
              </w:rPr>
            </w:pPr>
            <w:r w:rsidRPr="007C523B">
              <w:rPr>
                <w:b/>
                <w:bCs/>
                <w:sz w:val="22"/>
                <w:szCs w:val="22"/>
              </w:rPr>
              <w:t>Clave:</w:t>
            </w:r>
          </w:p>
        </w:tc>
        <w:tc>
          <w:tcPr>
            <w:tcW w:w="1168" w:type="dxa"/>
          </w:tcPr>
          <w:p w14:paraId="492AD2AF" w14:textId="77777777" w:rsidR="00DE54C1" w:rsidRPr="007C523B" w:rsidRDefault="00DE54C1" w:rsidP="00120DAE">
            <w:pPr>
              <w:pStyle w:val="Textoindependiente2"/>
              <w:rPr>
                <w:b/>
                <w:bCs/>
                <w:sz w:val="22"/>
                <w:szCs w:val="22"/>
              </w:rPr>
            </w:pPr>
            <w:r w:rsidRPr="007C523B">
              <w:rPr>
                <w:b/>
                <w:bCs/>
                <w:sz w:val="22"/>
                <w:szCs w:val="22"/>
              </w:rPr>
              <w:t>Edición:</w:t>
            </w:r>
          </w:p>
          <w:p w14:paraId="0AE15793" w14:textId="77777777" w:rsidR="00DE54C1" w:rsidRPr="007C523B" w:rsidRDefault="00DE54C1" w:rsidP="00120DAE">
            <w:pPr>
              <w:pStyle w:val="Textoindependiente2"/>
              <w:rPr>
                <w:b/>
                <w:bCs/>
                <w:sz w:val="22"/>
                <w:szCs w:val="22"/>
              </w:rPr>
            </w:pPr>
          </w:p>
          <w:p w14:paraId="01E95E46" w14:textId="77777777" w:rsidR="00DE54C1" w:rsidRPr="007C523B" w:rsidRDefault="00DE54C1" w:rsidP="00120DAE">
            <w:pPr>
              <w:pStyle w:val="Textoindependiente2"/>
              <w:rPr>
                <w:b/>
                <w:bCs/>
                <w:sz w:val="22"/>
                <w:szCs w:val="22"/>
              </w:rPr>
            </w:pPr>
            <w:r w:rsidRPr="007C523B">
              <w:rPr>
                <w:b/>
                <w:bCs/>
                <w:sz w:val="22"/>
                <w:szCs w:val="22"/>
              </w:rPr>
              <w:t>Revisión:</w:t>
            </w:r>
          </w:p>
          <w:p w14:paraId="70D25BEC" w14:textId="77777777" w:rsidR="00DE54C1" w:rsidRPr="007C523B" w:rsidRDefault="00DE54C1" w:rsidP="00120DAE">
            <w:pPr>
              <w:pStyle w:val="Textoindependiente2"/>
              <w:rPr>
                <w:b/>
                <w:bCs/>
                <w:sz w:val="22"/>
                <w:szCs w:val="22"/>
              </w:rPr>
            </w:pPr>
          </w:p>
        </w:tc>
      </w:tr>
      <w:tr w:rsidR="00DE54C1" w:rsidRPr="007C523B" w14:paraId="28E63A83" w14:textId="77777777" w:rsidTr="00120DAE">
        <w:trPr>
          <w:cantSplit/>
        </w:trPr>
        <w:tc>
          <w:tcPr>
            <w:tcW w:w="8978" w:type="dxa"/>
            <w:gridSpan w:val="3"/>
          </w:tcPr>
          <w:p w14:paraId="70A9DEB4" w14:textId="77777777" w:rsidR="00DE54C1" w:rsidRPr="007C523B" w:rsidRDefault="00DE54C1" w:rsidP="00120DAE">
            <w:pPr>
              <w:pStyle w:val="Textoindependiente2"/>
              <w:rPr>
                <w:sz w:val="22"/>
                <w:szCs w:val="22"/>
              </w:rPr>
            </w:pPr>
          </w:p>
          <w:p w14:paraId="3FD1A404" w14:textId="77777777" w:rsidR="00DE54C1" w:rsidRPr="007C523B" w:rsidRDefault="00DE54C1" w:rsidP="00120DAE">
            <w:pPr>
              <w:pStyle w:val="Textoindependiente2"/>
              <w:rPr>
                <w:b/>
                <w:bCs/>
                <w:sz w:val="22"/>
                <w:szCs w:val="22"/>
              </w:rPr>
            </w:pPr>
            <w:r w:rsidRPr="007C523B">
              <w:rPr>
                <w:b/>
                <w:bCs/>
                <w:sz w:val="22"/>
                <w:szCs w:val="22"/>
              </w:rPr>
              <w:t>PROYECTO:</w:t>
            </w:r>
          </w:p>
          <w:p w14:paraId="688DF468" w14:textId="77777777" w:rsidR="00DE54C1" w:rsidRPr="007C523B" w:rsidRDefault="00DE54C1" w:rsidP="00120DAE">
            <w:pPr>
              <w:pStyle w:val="Textoindependiente2"/>
              <w:rPr>
                <w:sz w:val="22"/>
                <w:szCs w:val="22"/>
              </w:rPr>
            </w:pPr>
          </w:p>
        </w:tc>
      </w:tr>
    </w:tbl>
    <w:p w14:paraId="235F6951"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0"/>
        <w:gridCol w:w="720"/>
        <w:gridCol w:w="1080"/>
        <w:gridCol w:w="3780"/>
        <w:gridCol w:w="1080"/>
        <w:gridCol w:w="1528"/>
      </w:tblGrid>
      <w:tr w:rsidR="00DE54C1" w:rsidRPr="007C523B" w14:paraId="7F3D101E" w14:textId="77777777" w:rsidTr="00120DAE">
        <w:tc>
          <w:tcPr>
            <w:tcW w:w="790" w:type="dxa"/>
          </w:tcPr>
          <w:p w14:paraId="1E5804F8" w14:textId="77777777" w:rsidR="00DE54C1" w:rsidRPr="007C523B" w:rsidRDefault="00DE54C1" w:rsidP="00120DAE">
            <w:pPr>
              <w:pStyle w:val="Textoindependiente2"/>
              <w:jc w:val="center"/>
              <w:rPr>
                <w:sz w:val="22"/>
                <w:szCs w:val="22"/>
              </w:rPr>
            </w:pPr>
          </w:p>
          <w:p w14:paraId="31C36EF1" w14:textId="77777777" w:rsidR="00DE54C1" w:rsidRPr="007C523B" w:rsidRDefault="00DE54C1" w:rsidP="00120DAE">
            <w:pPr>
              <w:pStyle w:val="Textoindependiente2"/>
              <w:jc w:val="center"/>
              <w:rPr>
                <w:sz w:val="22"/>
                <w:szCs w:val="22"/>
              </w:rPr>
            </w:pPr>
            <w:r w:rsidRPr="007C523B">
              <w:rPr>
                <w:sz w:val="22"/>
                <w:szCs w:val="22"/>
              </w:rPr>
              <w:t>No. de</w:t>
            </w:r>
          </w:p>
          <w:p w14:paraId="3183ED04" w14:textId="77777777" w:rsidR="00DE54C1" w:rsidRPr="007C523B" w:rsidRDefault="00DE54C1" w:rsidP="00120DAE">
            <w:pPr>
              <w:pStyle w:val="Textoindependiente2"/>
              <w:jc w:val="center"/>
              <w:rPr>
                <w:sz w:val="22"/>
                <w:szCs w:val="22"/>
              </w:rPr>
            </w:pPr>
            <w:r w:rsidRPr="007C523B">
              <w:rPr>
                <w:sz w:val="22"/>
                <w:szCs w:val="22"/>
              </w:rPr>
              <w:t>Orden</w:t>
            </w:r>
          </w:p>
          <w:p w14:paraId="2D2887A6" w14:textId="77777777" w:rsidR="00DE54C1" w:rsidRPr="007C523B" w:rsidRDefault="00DE54C1" w:rsidP="00120DAE">
            <w:pPr>
              <w:pStyle w:val="Textoindependiente2"/>
              <w:jc w:val="center"/>
              <w:rPr>
                <w:sz w:val="22"/>
                <w:szCs w:val="22"/>
              </w:rPr>
            </w:pPr>
          </w:p>
        </w:tc>
        <w:tc>
          <w:tcPr>
            <w:tcW w:w="720" w:type="dxa"/>
          </w:tcPr>
          <w:p w14:paraId="06E8B2F1" w14:textId="77777777" w:rsidR="00DE54C1" w:rsidRPr="007C523B" w:rsidRDefault="00DE54C1" w:rsidP="00120DAE">
            <w:pPr>
              <w:pStyle w:val="Textoindependiente2"/>
              <w:jc w:val="center"/>
              <w:rPr>
                <w:sz w:val="22"/>
                <w:szCs w:val="22"/>
              </w:rPr>
            </w:pPr>
          </w:p>
          <w:p w14:paraId="28256D8B" w14:textId="77777777" w:rsidR="00DE54C1" w:rsidRPr="007C523B" w:rsidRDefault="00DE54C1" w:rsidP="00120DAE">
            <w:pPr>
              <w:pStyle w:val="Textoindependiente2"/>
              <w:jc w:val="center"/>
              <w:rPr>
                <w:sz w:val="22"/>
                <w:szCs w:val="22"/>
              </w:rPr>
            </w:pPr>
            <w:r w:rsidRPr="007C523B">
              <w:rPr>
                <w:sz w:val="22"/>
                <w:szCs w:val="22"/>
              </w:rPr>
              <w:t>Tipo</w:t>
            </w:r>
          </w:p>
          <w:p w14:paraId="3EE8247E" w14:textId="77777777" w:rsidR="00DE54C1" w:rsidRPr="007C523B" w:rsidRDefault="00DE54C1" w:rsidP="00120DAE">
            <w:pPr>
              <w:pStyle w:val="Textoindependiente2"/>
              <w:jc w:val="center"/>
              <w:rPr>
                <w:sz w:val="22"/>
                <w:szCs w:val="22"/>
              </w:rPr>
            </w:pPr>
            <w:r w:rsidRPr="007C523B">
              <w:rPr>
                <w:sz w:val="22"/>
                <w:szCs w:val="22"/>
              </w:rPr>
              <w:t>(C / P)</w:t>
            </w:r>
          </w:p>
        </w:tc>
        <w:tc>
          <w:tcPr>
            <w:tcW w:w="1080" w:type="dxa"/>
          </w:tcPr>
          <w:p w14:paraId="6ACCDC0C" w14:textId="77777777" w:rsidR="00DE54C1" w:rsidRPr="007C523B" w:rsidRDefault="00DE54C1" w:rsidP="00120DAE">
            <w:pPr>
              <w:pStyle w:val="Textoindependiente2"/>
              <w:jc w:val="center"/>
              <w:rPr>
                <w:sz w:val="22"/>
                <w:szCs w:val="22"/>
              </w:rPr>
            </w:pPr>
          </w:p>
          <w:p w14:paraId="5022B63D" w14:textId="77777777" w:rsidR="00DE54C1" w:rsidRPr="007C523B" w:rsidRDefault="00DE54C1" w:rsidP="00120DAE">
            <w:pPr>
              <w:pStyle w:val="Textoindependiente2"/>
              <w:jc w:val="center"/>
              <w:rPr>
                <w:sz w:val="22"/>
                <w:szCs w:val="22"/>
              </w:rPr>
            </w:pPr>
            <w:r w:rsidRPr="007C523B">
              <w:rPr>
                <w:sz w:val="22"/>
                <w:szCs w:val="22"/>
              </w:rPr>
              <w:t>Fecha</w:t>
            </w:r>
          </w:p>
          <w:p w14:paraId="5EB621FE" w14:textId="77777777" w:rsidR="00DE54C1" w:rsidRPr="007C523B" w:rsidRDefault="00DE54C1" w:rsidP="00120DAE">
            <w:pPr>
              <w:pStyle w:val="Textoindependiente2"/>
              <w:jc w:val="center"/>
              <w:rPr>
                <w:sz w:val="22"/>
                <w:szCs w:val="22"/>
              </w:rPr>
            </w:pPr>
            <w:r w:rsidRPr="007C523B">
              <w:rPr>
                <w:sz w:val="22"/>
                <w:szCs w:val="22"/>
              </w:rPr>
              <w:t>de apertura</w:t>
            </w:r>
          </w:p>
        </w:tc>
        <w:tc>
          <w:tcPr>
            <w:tcW w:w="3780" w:type="dxa"/>
          </w:tcPr>
          <w:p w14:paraId="0C42F354" w14:textId="77777777" w:rsidR="00DE54C1" w:rsidRPr="007C523B" w:rsidRDefault="00DE54C1" w:rsidP="00120DAE">
            <w:pPr>
              <w:pStyle w:val="Textoindependiente2"/>
              <w:jc w:val="center"/>
              <w:rPr>
                <w:sz w:val="22"/>
                <w:szCs w:val="22"/>
              </w:rPr>
            </w:pPr>
          </w:p>
          <w:p w14:paraId="7F7DA020" w14:textId="77777777" w:rsidR="00DE54C1" w:rsidRPr="007C523B" w:rsidRDefault="00DE54C1" w:rsidP="00120DAE">
            <w:pPr>
              <w:pStyle w:val="Textoindependiente2"/>
              <w:jc w:val="center"/>
              <w:rPr>
                <w:sz w:val="22"/>
                <w:szCs w:val="22"/>
              </w:rPr>
            </w:pPr>
            <w:r w:rsidRPr="007C523B">
              <w:rPr>
                <w:sz w:val="22"/>
                <w:szCs w:val="22"/>
              </w:rPr>
              <w:t>Acción correctiva (C) / preventiva (P)</w:t>
            </w:r>
          </w:p>
        </w:tc>
        <w:tc>
          <w:tcPr>
            <w:tcW w:w="1080" w:type="dxa"/>
          </w:tcPr>
          <w:p w14:paraId="1174D7D3" w14:textId="77777777" w:rsidR="00DE54C1" w:rsidRPr="007C523B" w:rsidRDefault="00DE54C1" w:rsidP="00120DAE">
            <w:pPr>
              <w:pStyle w:val="Textoindependiente2"/>
              <w:jc w:val="center"/>
              <w:rPr>
                <w:sz w:val="22"/>
                <w:szCs w:val="22"/>
              </w:rPr>
            </w:pPr>
          </w:p>
          <w:p w14:paraId="4A887838" w14:textId="77777777" w:rsidR="00DE54C1" w:rsidRPr="007C523B" w:rsidRDefault="00DE54C1" w:rsidP="00120DAE">
            <w:pPr>
              <w:pStyle w:val="Textoindependiente2"/>
              <w:jc w:val="center"/>
              <w:rPr>
                <w:sz w:val="22"/>
                <w:szCs w:val="22"/>
              </w:rPr>
            </w:pPr>
            <w:r w:rsidRPr="007C523B">
              <w:rPr>
                <w:sz w:val="22"/>
                <w:szCs w:val="22"/>
              </w:rPr>
              <w:t>Origen de</w:t>
            </w:r>
          </w:p>
          <w:p w14:paraId="7078C984" w14:textId="77777777" w:rsidR="00DE54C1" w:rsidRPr="007C523B" w:rsidRDefault="00DE54C1" w:rsidP="00120DAE">
            <w:pPr>
              <w:pStyle w:val="Textoindependiente2"/>
              <w:jc w:val="center"/>
              <w:rPr>
                <w:sz w:val="22"/>
                <w:szCs w:val="22"/>
              </w:rPr>
            </w:pPr>
            <w:r w:rsidRPr="007C523B">
              <w:rPr>
                <w:sz w:val="22"/>
                <w:szCs w:val="22"/>
              </w:rPr>
              <w:t>la acción</w:t>
            </w:r>
          </w:p>
        </w:tc>
        <w:tc>
          <w:tcPr>
            <w:tcW w:w="1528" w:type="dxa"/>
          </w:tcPr>
          <w:p w14:paraId="64D7D09A" w14:textId="77777777" w:rsidR="00DE54C1" w:rsidRPr="007C523B" w:rsidRDefault="00DE54C1" w:rsidP="00120DAE">
            <w:pPr>
              <w:pStyle w:val="Textoindependiente2"/>
              <w:jc w:val="center"/>
              <w:rPr>
                <w:sz w:val="22"/>
                <w:szCs w:val="22"/>
              </w:rPr>
            </w:pPr>
          </w:p>
          <w:p w14:paraId="466A8354" w14:textId="77777777" w:rsidR="00DE54C1" w:rsidRPr="007C523B" w:rsidRDefault="00DE54C1" w:rsidP="00120DAE">
            <w:pPr>
              <w:pStyle w:val="Textoindependiente2"/>
              <w:jc w:val="center"/>
              <w:rPr>
                <w:sz w:val="22"/>
                <w:szCs w:val="22"/>
              </w:rPr>
            </w:pPr>
            <w:r w:rsidRPr="007C523B">
              <w:rPr>
                <w:sz w:val="22"/>
                <w:szCs w:val="22"/>
              </w:rPr>
              <w:t>Fecha de cierre</w:t>
            </w:r>
          </w:p>
        </w:tc>
      </w:tr>
      <w:tr w:rsidR="00DE54C1" w:rsidRPr="007C523B" w14:paraId="4C895A43" w14:textId="77777777" w:rsidTr="00120DAE">
        <w:tc>
          <w:tcPr>
            <w:tcW w:w="790" w:type="dxa"/>
          </w:tcPr>
          <w:p w14:paraId="64A05099" w14:textId="77777777" w:rsidR="00DE54C1" w:rsidRPr="007C523B" w:rsidRDefault="00DE54C1" w:rsidP="00120DAE">
            <w:pPr>
              <w:pStyle w:val="Textoindependiente2"/>
              <w:rPr>
                <w:sz w:val="22"/>
                <w:szCs w:val="22"/>
              </w:rPr>
            </w:pPr>
          </w:p>
          <w:p w14:paraId="7540E79A" w14:textId="77777777" w:rsidR="00DE54C1" w:rsidRPr="007C523B" w:rsidRDefault="00DE54C1" w:rsidP="00120DAE">
            <w:pPr>
              <w:pStyle w:val="Textoindependiente2"/>
              <w:rPr>
                <w:sz w:val="22"/>
                <w:szCs w:val="22"/>
              </w:rPr>
            </w:pPr>
          </w:p>
          <w:p w14:paraId="5601FFF9" w14:textId="77777777" w:rsidR="00DE54C1" w:rsidRPr="007C523B" w:rsidRDefault="00DE54C1" w:rsidP="00120DAE">
            <w:pPr>
              <w:pStyle w:val="Textoindependiente2"/>
              <w:rPr>
                <w:sz w:val="22"/>
                <w:szCs w:val="22"/>
              </w:rPr>
            </w:pPr>
          </w:p>
          <w:p w14:paraId="25C5C535" w14:textId="77777777" w:rsidR="00DE54C1" w:rsidRPr="007C523B" w:rsidRDefault="00DE54C1" w:rsidP="00120DAE">
            <w:pPr>
              <w:pStyle w:val="Textoindependiente2"/>
              <w:rPr>
                <w:sz w:val="22"/>
                <w:szCs w:val="22"/>
              </w:rPr>
            </w:pPr>
          </w:p>
          <w:p w14:paraId="2F2B3C40" w14:textId="77777777" w:rsidR="00DE54C1" w:rsidRPr="007C523B" w:rsidRDefault="00DE54C1" w:rsidP="00120DAE">
            <w:pPr>
              <w:pStyle w:val="Textoindependiente2"/>
              <w:rPr>
                <w:sz w:val="22"/>
                <w:szCs w:val="22"/>
              </w:rPr>
            </w:pPr>
          </w:p>
          <w:p w14:paraId="28B32D5B" w14:textId="77777777" w:rsidR="00DE54C1" w:rsidRPr="007C523B" w:rsidRDefault="00DE54C1" w:rsidP="00120DAE">
            <w:pPr>
              <w:pStyle w:val="Textoindependiente2"/>
              <w:rPr>
                <w:sz w:val="22"/>
                <w:szCs w:val="22"/>
              </w:rPr>
            </w:pPr>
          </w:p>
          <w:p w14:paraId="7CDFC82F" w14:textId="77777777" w:rsidR="00DE54C1" w:rsidRPr="007C523B" w:rsidRDefault="00DE54C1" w:rsidP="00120DAE">
            <w:pPr>
              <w:pStyle w:val="Textoindependiente2"/>
              <w:rPr>
                <w:sz w:val="22"/>
                <w:szCs w:val="22"/>
              </w:rPr>
            </w:pPr>
          </w:p>
          <w:p w14:paraId="300FA1E5" w14:textId="77777777" w:rsidR="00DE54C1" w:rsidRPr="007C523B" w:rsidRDefault="00DE54C1" w:rsidP="00120DAE">
            <w:pPr>
              <w:pStyle w:val="Textoindependiente2"/>
              <w:rPr>
                <w:sz w:val="22"/>
                <w:szCs w:val="22"/>
              </w:rPr>
            </w:pPr>
          </w:p>
          <w:p w14:paraId="62C29A8B" w14:textId="77777777" w:rsidR="00DE54C1" w:rsidRPr="007C523B" w:rsidRDefault="00DE54C1" w:rsidP="00120DAE">
            <w:pPr>
              <w:pStyle w:val="Textoindependiente2"/>
              <w:rPr>
                <w:sz w:val="22"/>
                <w:szCs w:val="22"/>
              </w:rPr>
            </w:pPr>
          </w:p>
          <w:p w14:paraId="5EAFA3DB" w14:textId="77777777" w:rsidR="00DE54C1" w:rsidRPr="007C523B" w:rsidRDefault="00DE54C1" w:rsidP="00120DAE">
            <w:pPr>
              <w:pStyle w:val="Textoindependiente2"/>
              <w:rPr>
                <w:sz w:val="22"/>
                <w:szCs w:val="22"/>
              </w:rPr>
            </w:pPr>
          </w:p>
          <w:p w14:paraId="132DEED7" w14:textId="77777777" w:rsidR="00DE54C1" w:rsidRPr="007C523B" w:rsidRDefault="00DE54C1" w:rsidP="00120DAE">
            <w:pPr>
              <w:pStyle w:val="Textoindependiente2"/>
              <w:rPr>
                <w:sz w:val="22"/>
                <w:szCs w:val="22"/>
              </w:rPr>
            </w:pPr>
          </w:p>
          <w:p w14:paraId="64305F42" w14:textId="77777777" w:rsidR="00DE54C1" w:rsidRPr="007C523B" w:rsidRDefault="00DE54C1" w:rsidP="00120DAE">
            <w:pPr>
              <w:pStyle w:val="Textoindependiente2"/>
              <w:rPr>
                <w:sz w:val="22"/>
                <w:szCs w:val="22"/>
              </w:rPr>
            </w:pPr>
          </w:p>
          <w:p w14:paraId="2EC346D0" w14:textId="77777777" w:rsidR="00DE54C1" w:rsidRPr="007C523B" w:rsidRDefault="00DE54C1" w:rsidP="00120DAE">
            <w:pPr>
              <w:pStyle w:val="Textoindependiente2"/>
              <w:rPr>
                <w:sz w:val="22"/>
                <w:szCs w:val="22"/>
              </w:rPr>
            </w:pPr>
          </w:p>
          <w:p w14:paraId="14805941" w14:textId="77777777" w:rsidR="00DE54C1" w:rsidRPr="007C523B" w:rsidRDefault="00DE54C1" w:rsidP="00120DAE">
            <w:pPr>
              <w:pStyle w:val="Textoindependiente2"/>
              <w:rPr>
                <w:sz w:val="22"/>
                <w:szCs w:val="22"/>
              </w:rPr>
            </w:pPr>
          </w:p>
          <w:p w14:paraId="1AECD53A" w14:textId="77777777" w:rsidR="00DE54C1" w:rsidRPr="007C523B" w:rsidRDefault="00DE54C1" w:rsidP="00120DAE">
            <w:pPr>
              <w:pStyle w:val="Textoindependiente2"/>
              <w:rPr>
                <w:sz w:val="22"/>
                <w:szCs w:val="22"/>
              </w:rPr>
            </w:pPr>
          </w:p>
          <w:p w14:paraId="0ABCD7E8" w14:textId="77777777" w:rsidR="00DE54C1" w:rsidRPr="007C523B" w:rsidRDefault="00DE54C1" w:rsidP="00120DAE">
            <w:pPr>
              <w:pStyle w:val="Textoindependiente2"/>
              <w:rPr>
                <w:sz w:val="22"/>
                <w:szCs w:val="22"/>
              </w:rPr>
            </w:pPr>
          </w:p>
          <w:p w14:paraId="09B39DDA" w14:textId="77777777" w:rsidR="00DE54C1" w:rsidRPr="007C523B" w:rsidRDefault="00DE54C1" w:rsidP="00120DAE">
            <w:pPr>
              <w:pStyle w:val="Textoindependiente2"/>
              <w:rPr>
                <w:sz w:val="22"/>
                <w:szCs w:val="22"/>
              </w:rPr>
            </w:pPr>
          </w:p>
          <w:p w14:paraId="4ABB5B02" w14:textId="77777777" w:rsidR="00DE54C1" w:rsidRPr="007C523B" w:rsidRDefault="00DE54C1" w:rsidP="00120DAE">
            <w:pPr>
              <w:pStyle w:val="Textoindependiente2"/>
              <w:rPr>
                <w:sz w:val="22"/>
                <w:szCs w:val="22"/>
              </w:rPr>
            </w:pPr>
          </w:p>
          <w:p w14:paraId="109F3904" w14:textId="77777777" w:rsidR="00DE54C1" w:rsidRPr="007C523B" w:rsidRDefault="00DE54C1" w:rsidP="00120DAE">
            <w:pPr>
              <w:pStyle w:val="Textoindependiente2"/>
              <w:rPr>
                <w:sz w:val="22"/>
                <w:szCs w:val="22"/>
              </w:rPr>
            </w:pPr>
          </w:p>
          <w:p w14:paraId="475B0766" w14:textId="77777777" w:rsidR="00DE54C1" w:rsidRPr="007C523B" w:rsidRDefault="00DE54C1" w:rsidP="00120DAE">
            <w:pPr>
              <w:pStyle w:val="Textoindependiente2"/>
              <w:rPr>
                <w:sz w:val="22"/>
                <w:szCs w:val="22"/>
              </w:rPr>
            </w:pPr>
          </w:p>
          <w:p w14:paraId="0A37AFB2" w14:textId="77777777" w:rsidR="00DE54C1" w:rsidRPr="007C523B" w:rsidRDefault="00DE54C1" w:rsidP="00120DAE">
            <w:pPr>
              <w:pStyle w:val="Textoindependiente2"/>
              <w:rPr>
                <w:sz w:val="22"/>
                <w:szCs w:val="22"/>
              </w:rPr>
            </w:pPr>
          </w:p>
          <w:p w14:paraId="155BF8C3" w14:textId="77777777" w:rsidR="00DE54C1" w:rsidRPr="007C523B" w:rsidRDefault="00DE54C1" w:rsidP="00120DAE">
            <w:pPr>
              <w:pStyle w:val="Textoindependiente2"/>
              <w:rPr>
                <w:sz w:val="22"/>
                <w:szCs w:val="22"/>
              </w:rPr>
            </w:pPr>
          </w:p>
          <w:p w14:paraId="0463140E" w14:textId="77777777" w:rsidR="00DE54C1" w:rsidRPr="007C523B" w:rsidRDefault="00DE54C1" w:rsidP="00120DAE">
            <w:pPr>
              <w:pStyle w:val="Textoindependiente2"/>
              <w:rPr>
                <w:sz w:val="22"/>
                <w:szCs w:val="22"/>
              </w:rPr>
            </w:pPr>
          </w:p>
          <w:p w14:paraId="68050DF0" w14:textId="77777777" w:rsidR="00DE54C1" w:rsidRPr="007C523B" w:rsidRDefault="00DE54C1" w:rsidP="00120DAE">
            <w:pPr>
              <w:pStyle w:val="Textoindependiente2"/>
              <w:rPr>
                <w:sz w:val="22"/>
                <w:szCs w:val="22"/>
              </w:rPr>
            </w:pPr>
          </w:p>
          <w:p w14:paraId="24F49A83" w14:textId="77777777" w:rsidR="00DE54C1" w:rsidRPr="007C523B" w:rsidRDefault="00DE54C1" w:rsidP="00120DAE">
            <w:pPr>
              <w:pStyle w:val="Textoindependiente2"/>
              <w:rPr>
                <w:sz w:val="22"/>
                <w:szCs w:val="22"/>
              </w:rPr>
            </w:pPr>
          </w:p>
          <w:p w14:paraId="56D863C3" w14:textId="77777777" w:rsidR="00DE54C1" w:rsidRPr="007C523B" w:rsidRDefault="00DE54C1" w:rsidP="00120DAE">
            <w:pPr>
              <w:pStyle w:val="Textoindependiente2"/>
              <w:rPr>
                <w:sz w:val="22"/>
                <w:szCs w:val="22"/>
              </w:rPr>
            </w:pPr>
          </w:p>
          <w:p w14:paraId="46781751" w14:textId="77777777" w:rsidR="00DE54C1" w:rsidRPr="007C523B" w:rsidRDefault="00DE54C1" w:rsidP="00120DAE">
            <w:pPr>
              <w:pStyle w:val="Textoindependiente2"/>
              <w:rPr>
                <w:sz w:val="22"/>
                <w:szCs w:val="22"/>
              </w:rPr>
            </w:pPr>
          </w:p>
          <w:p w14:paraId="08235259" w14:textId="77777777" w:rsidR="00DE54C1" w:rsidRPr="007C523B" w:rsidRDefault="00DE54C1" w:rsidP="00120DAE">
            <w:pPr>
              <w:pStyle w:val="Textoindependiente2"/>
              <w:rPr>
                <w:sz w:val="22"/>
                <w:szCs w:val="22"/>
              </w:rPr>
            </w:pPr>
          </w:p>
          <w:p w14:paraId="4E1AE497" w14:textId="77777777" w:rsidR="00DE54C1" w:rsidRPr="007C523B" w:rsidRDefault="00DE54C1" w:rsidP="00120DAE">
            <w:pPr>
              <w:pStyle w:val="Textoindependiente2"/>
              <w:rPr>
                <w:sz w:val="22"/>
                <w:szCs w:val="22"/>
              </w:rPr>
            </w:pPr>
          </w:p>
        </w:tc>
        <w:tc>
          <w:tcPr>
            <w:tcW w:w="720" w:type="dxa"/>
          </w:tcPr>
          <w:p w14:paraId="78C060E6" w14:textId="77777777" w:rsidR="00DE54C1" w:rsidRPr="007C523B" w:rsidRDefault="00DE54C1" w:rsidP="00120DAE">
            <w:pPr>
              <w:pStyle w:val="Textoindependiente2"/>
              <w:rPr>
                <w:sz w:val="22"/>
                <w:szCs w:val="22"/>
              </w:rPr>
            </w:pPr>
          </w:p>
        </w:tc>
        <w:tc>
          <w:tcPr>
            <w:tcW w:w="1080" w:type="dxa"/>
          </w:tcPr>
          <w:p w14:paraId="075254EA" w14:textId="77777777" w:rsidR="00DE54C1" w:rsidRPr="007C523B" w:rsidRDefault="00DE54C1" w:rsidP="00120DAE">
            <w:pPr>
              <w:pStyle w:val="Textoindependiente2"/>
              <w:rPr>
                <w:sz w:val="22"/>
                <w:szCs w:val="22"/>
              </w:rPr>
            </w:pPr>
          </w:p>
        </w:tc>
        <w:tc>
          <w:tcPr>
            <w:tcW w:w="3780" w:type="dxa"/>
          </w:tcPr>
          <w:p w14:paraId="7C904422" w14:textId="77777777" w:rsidR="00DE54C1" w:rsidRPr="007C523B" w:rsidRDefault="00DE54C1" w:rsidP="00120DAE">
            <w:pPr>
              <w:pStyle w:val="Textoindependiente2"/>
              <w:rPr>
                <w:sz w:val="22"/>
                <w:szCs w:val="22"/>
              </w:rPr>
            </w:pPr>
          </w:p>
        </w:tc>
        <w:tc>
          <w:tcPr>
            <w:tcW w:w="1080" w:type="dxa"/>
          </w:tcPr>
          <w:p w14:paraId="4592D638" w14:textId="77777777" w:rsidR="00DE54C1" w:rsidRPr="007C523B" w:rsidRDefault="00DE54C1" w:rsidP="00120DAE">
            <w:pPr>
              <w:pStyle w:val="Textoindependiente2"/>
              <w:rPr>
                <w:sz w:val="22"/>
                <w:szCs w:val="22"/>
              </w:rPr>
            </w:pPr>
          </w:p>
        </w:tc>
        <w:tc>
          <w:tcPr>
            <w:tcW w:w="1528" w:type="dxa"/>
          </w:tcPr>
          <w:p w14:paraId="2D310494" w14:textId="77777777" w:rsidR="00DE54C1" w:rsidRPr="007C523B" w:rsidRDefault="00DE54C1" w:rsidP="00120DAE">
            <w:pPr>
              <w:pStyle w:val="Textoindependiente2"/>
              <w:rPr>
                <w:sz w:val="22"/>
                <w:szCs w:val="22"/>
              </w:rPr>
            </w:pPr>
          </w:p>
        </w:tc>
      </w:tr>
    </w:tbl>
    <w:p w14:paraId="4C589488" w14:textId="77777777" w:rsidR="00DE54C1" w:rsidRPr="007C523B" w:rsidRDefault="00DE54C1" w:rsidP="00DE54C1">
      <w:pPr>
        <w:pStyle w:val="Textoindependiente2"/>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9"/>
        <w:gridCol w:w="4489"/>
      </w:tblGrid>
      <w:tr w:rsidR="00DE54C1" w:rsidRPr="007C523B" w14:paraId="3403CA02" w14:textId="77777777" w:rsidTr="00120DAE">
        <w:tc>
          <w:tcPr>
            <w:tcW w:w="4489" w:type="dxa"/>
          </w:tcPr>
          <w:p w14:paraId="7D46F739" w14:textId="77777777" w:rsidR="00DE54C1" w:rsidRPr="007C523B" w:rsidRDefault="00DE54C1" w:rsidP="00120DAE">
            <w:pPr>
              <w:pStyle w:val="Textoindependiente2"/>
              <w:rPr>
                <w:sz w:val="22"/>
                <w:szCs w:val="22"/>
              </w:rPr>
            </w:pPr>
            <w:r w:rsidRPr="007C523B">
              <w:rPr>
                <w:sz w:val="22"/>
                <w:szCs w:val="22"/>
              </w:rPr>
              <w:t>Nombre de las empresas que conforman la Concesionaria:</w:t>
            </w:r>
          </w:p>
          <w:p w14:paraId="26875366" w14:textId="77777777" w:rsidR="00DE54C1" w:rsidRPr="007C523B" w:rsidRDefault="00DE54C1" w:rsidP="00120DAE">
            <w:pPr>
              <w:pStyle w:val="Textoindependiente2"/>
              <w:rPr>
                <w:sz w:val="22"/>
                <w:szCs w:val="22"/>
              </w:rPr>
            </w:pPr>
          </w:p>
        </w:tc>
        <w:tc>
          <w:tcPr>
            <w:tcW w:w="4489" w:type="dxa"/>
          </w:tcPr>
          <w:p w14:paraId="3097361D" w14:textId="77777777" w:rsidR="00DE54C1" w:rsidRPr="007C523B" w:rsidRDefault="00DE54C1" w:rsidP="00120DAE">
            <w:pPr>
              <w:pStyle w:val="Textoindependiente2"/>
              <w:rPr>
                <w:sz w:val="22"/>
                <w:szCs w:val="22"/>
              </w:rPr>
            </w:pPr>
            <w:r w:rsidRPr="007C523B">
              <w:rPr>
                <w:sz w:val="22"/>
                <w:szCs w:val="22"/>
              </w:rPr>
              <w:t>Nombre y firma del representante legal:</w:t>
            </w:r>
          </w:p>
        </w:tc>
      </w:tr>
    </w:tbl>
    <w:p w14:paraId="10696F8B" w14:textId="77777777" w:rsidR="00DE54C1" w:rsidRPr="007C523B" w:rsidRDefault="00DE54C1" w:rsidP="00DE54C1">
      <w:pPr>
        <w:pStyle w:val="Textoindependiente2"/>
        <w:rPr>
          <w:sz w:val="22"/>
          <w:szCs w:val="22"/>
        </w:rPr>
      </w:pPr>
    </w:p>
    <w:p w14:paraId="3FE9F23F"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75B2E193" w14:textId="5BC3A056" w:rsidR="00B62EC3" w:rsidRPr="003147A0" w:rsidRDefault="009B1462" w:rsidP="1D93C811">
      <w:pPr>
        <w:spacing w:after="0" w:line="259" w:lineRule="auto"/>
        <w:ind w:left="-852"/>
        <w:rPr>
          <w:rFonts w:ascii="Arial" w:hAnsi="Arial" w:cs="Arial"/>
          <w:b/>
          <w:bCs/>
        </w:rPr>
      </w:pPr>
      <w:r w:rsidRPr="1D93C811">
        <w:rPr>
          <w:rFonts w:ascii="Arial" w:hAnsi="Arial" w:cs="Arial"/>
          <w:b/>
          <w:bCs/>
        </w:rPr>
        <w:t>PROCEDIMIENTOS DE LA CALIDAD</w:t>
      </w:r>
      <w:r w:rsidR="00B62EC3" w:rsidRPr="1D93C811">
        <w:rPr>
          <w:rFonts w:ascii="Arial" w:hAnsi="Arial" w:cs="Arial"/>
          <w:b/>
          <w:bCs/>
        </w:rPr>
        <w:t>.</w:t>
      </w:r>
    </w:p>
    <w:p w14:paraId="79FB7565" w14:textId="77777777" w:rsidR="008111FF" w:rsidRPr="007C523B" w:rsidRDefault="008111FF" w:rsidP="008111FF">
      <w:pPr>
        <w:pStyle w:val="Textoindependiente2"/>
        <w:rPr>
          <w:sz w:val="22"/>
          <w:szCs w:val="22"/>
        </w:rPr>
      </w:pPr>
    </w:p>
    <w:p w14:paraId="3ED3906A" w14:textId="77777777" w:rsidR="008111FF" w:rsidRPr="007C523B" w:rsidRDefault="008111FF" w:rsidP="008111FF">
      <w:pPr>
        <w:spacing w:after="0"/>
        <w:ind w:left="8"/>
        <w:rPr>
          <w:rFonts w:ascii="Arial" w:hAnsi="Arial" w:cs="Arial"/>
        </w:rPr>
      </w:pPr>
      <w:r w:rsidRPr="007C523B">
        <w:rPr>
          <w:rFonts w:ascii="Arial" w:hAnsi="Arial" w:cs="Arial"/>
        </w:rPr>
        <w:t>Son los documentos que indican la forma de verificar y evaluar, mediante la inspección, que una actividad del servicio se está realizando de acuerdo con las Especificaciones de conservación y mantenimiento incluidas en el inciso 4.2 del Plan de la Calidad.</w:t>
      </w:r>
    </w:p>
    <w:p w14:paraId="5557FB90" w14:textId="77777777" w:rsidR="008111FF" w:rsidRPr="007C523B" w:rsidRDefault="008111FF" w:rsidP="008111FF">
      <w:pPr>
        <w:spacing w:after="0"/>
        <w:ind w:left="8"/>
        <w:rPr>
          <w:rFonts w:ascii="Arial" w:hAnsi="Arial" w:cs="Arial"/>
        </w:rPr>
      </w:pPr>
    </w:p>
    <w:p w14:paraId="2B5AA0F9" w14:textId="77777777" w:rsidR="008111FF" w:rsidRPr="007C523B" w:rsidRDefault="008111FF" w:rsidP="008111FF">
      <w:pPr>
        <w:spacing w:after="0"/>
        <w:ind w:left="8"/>
        <w:rPr>
          <w:rFonts w:ascii="Arial" w:hAnsi="Arial" w:cs="Arial"/>
        </w:rPr>
      </w:pPr>
      <w:r w:rsidRPr="007C523B">
        <w:rPr>
          <w:rFonts w:ascii="Arial" w:hAnsi="Arial" w:cs="Arial"/>
        </w:rPr>
        <w:t>Los Procedimientos de la Calidad son documentos que deben incluir: El alcance y propósito, referencia, la persona responsable de la ejecución, el procedimiento en sí o secuencia de las actividades por realizar y los “Check List” o formularios (ver ejemplo anexo), las acciones a ser tomadas en el caso de que cualquier “no conformidad” sea detectada y las demás partes indicadas en el subinciso 4.2.6. del Manual de la Calidad.</w:t>
      </w:r>
    </w:p>
    <w:p w14:paraId="4EDE4C3E" w14:textId="77777777" w:rsidR="008111FF" w:rsidRPr="007C523B" w:rsidRDefault="008111FF" w:rsidP="008111FF">
      <w:pPr>
        <w:spacing w:after="0"/>
        <w:rPr>
          <w:rFonts w:ascii="Arial" w:hAnsi="Arial" w:cs="Arial"/>
        </w:rPr>
      </w:pPr>
    </w:p>
    <w:p w14:paraId="411FD3EB" w14:textId="77777777" w:rsidR="008111FF" w:rsidRPr="007C523B" w:rsidRDefault="008111FF" w:rsidP="008111FF">
      <w:pPr>
        <w:spacing w:after="0"/>
        <w:ind w:left="8"/>
        <w:rPr>
          <w:rFonts w:ascii="Arial" w:hAnsi="Arial" w:cs="Arial"/>
        </w:rPr>
      </w:pPr>
      <w:r w:rsidRPr="007C523B">
        <w:rPr>
          <w:rFonts w:ascii="Arial" w:hAnsi="Arial" w:cs="Arial"/>
        </w:rPr>
        <w:t xml:space="preserve">Así mismo, cada procedimiento debe incluir la inspección instrumental con equipo sometido a control, la cual se debe realizar de acuerdo a los planos y a las Especificaciones de conservación y mantenimiento incluidas en el inciso 4.2 del Plan de </w:t>
      </w:r>
      <w:r w:rsidRPr="007C523B">
        <w:rPr>
          <w:rFonts w:ascii="Arial" w:hAnsi="Arial" w:cs="Arial"/>
        </w:rPr>
        <w:lastRenderedPageBreak/>
        <w:t xml:space="preserve">la Calidad, así como a las Especificaciones incluidas en el inciso normas de calidad de los materiales y de acabado de la Normativa para la Infraestructura del Transporte de la SCT. Con las citadas normas se deben hacer los formularios de las listas de comprobación o “Check List” de “Inspección de Recepción” y sus Pruebas de Laboratorio, a fin de utilizarse en la elaboración de los </w:t>
      </w:r>
      <w:r w:rsidRPr="007C523B">
        <w:rPr>
          <w:rFonts w:ascii="Arial" w:hAnsi="Arial" w:cs="Arial"/>
          <w:b/>
          <w:bCs/>
        </w:rPr>
        <w:t>Registros</w:t>
      </w:r>
      <w:r w:rsidRPr="007C523B">
        <w:rPr>
          <w:rFonts w:ascii="Arial" w:hAnsi="Arial" w:cs="Arial"/>
        </w:rPr>
        <w:t xml:space="preserve"> correspondientes, los que deben conservarse y manejarse de acuerdo al procedimiento documentado </w:t>
      </w:r>
    </w:p>
    <w:p w14:paraId="7D11BFB3" w14:textId="77777777" w:rsidR="008111FF" w:rsidRPr="007C523B" w:rsidRDefault="008111FF" w:rsidP="008111FF">
      <w:pPr>
        <w:spacing w:after="0"/>
        <w:ind w:left="8"/>
        <w:rPr>
          <w:rFonts w:ascii="Arial" w:hAnsi="Arial" w:cs="Arial"/>
        </w:rPr>
      </w:pPr>
    </w:p>
    <w:p w14:paraId="2CF4345C" w14:textId="77777777" w:rsidR="008111FF" w:rsidRPr="007C523B" w:rsidRDefault="008111FF" w:rsidP="008111FF">
      <w:pPr>
        <w:spacing w:after="0"/>
        <w:ind w:left="8"/>
        <w:rPr>
          <w:rFonts w:ascii="Arial" w:hAnsi="Arial" w:cs="Arial"/>
        </w:rPr>
      </w:pPr>
      <w:r w:rsidRPr="007C523B">
        <w:rPr>
          <w:rFonts w:ascii="Arial" w:hAnsi="Arial" w:cs="Arial"/>
        </w:rPr>
        <w:t xml:space="preserve">Cada una de las secciones en las que se divide la </w:t>
      </w:r>
      <w:r>
        <w:rPr>
          <w:rFonts w:ascii="Arial" w:hAnsi="Arial" w:cs="Arial"/>
        </w:rPr>
        <w:t>obra</w:t>
      </w:r>
      <w:r w:rsidRPr="007C523B">
        <w:rPr>
          <w:rFonts w:ascii="Arial" w:hAnsi="Arial" w:cs="Arial"/>
        </w:rPr>
        <w:t xml:space="preserve"> (construcción, conservación y operación) tendrá la lista de los procedimientos de la calidad que le corresponden. </w:t>
      </w:r>
      <w:r w:rsidRPr="00565FCD">
        <w:rPr>
          <w:rFonts w:ascii="Arial" w:hAnsi="Arial" w:cs="Arial"/>
        </w:rPr>
        <w:t>El Desarrollador</w:t>
      </w:r>
      <w:r w:rsidRPr="007C523B">
        <w:rPr>
          <w:rFonts w:ascii="Arial" w:hAnsi="Arial" w:cs="Arial"/>
        </w:rPr>
        <w:t xml:space="preserve"> deberá determinar cuáles procedimientos deben ser incluidos. Como una guía, deben ser considerados todos los procedimientos que tienen un impacto directo en las actividades clave. Los procedimientos de la calidad, preferentemente, deben ser redactados por la persona a cargo de cada sección; el Gerente del Sistema de Gestión de la Calidad puede proporcionar pautas para elaborar los formularios.</w:t>
      </w:r>
    </w:p>
    <w:p w14:paraId="2F896A7D" w14:textId="77777777" w:rsidR="008111FF" w:rsidRPr="007C523B" w:rsidRDefault="008111FF" w:rsidP="008111FF">
      <w:pPr>
        <w:spacing w:after="0"/>
        <w:ind w:left="8"/>
        <w:rPr>
          <w:rFonts w:ascii="Arial" w:hAnsi="Arial" w:cs="Arial"/>
        </w:rPr>
      </w:pPr>
    </w:p>
    <w:p w14:paraId="45C718AC" w14:textId="77777777" w:rsidR="008111FF" w:rsidRPr="007C523B" w:rsidRDefault="008111FF" w:rsidP="008111FF">
      <w:pPr>
        <w:spacing w:after="0"/>
        <w:ind w:left="8"/>
        <w:rPr>
          <w:rFonts w:ascii="Arial" w:hAnsi="Arial" w:cs="Arial"/>
        </w:rPr>
      </w:pPr>
      <w:r w:rsidRPr="007C523B">
        <w:rPr>
          <w:rFonts w:ascii="Arial" w:hAnsi="Arial" w:cs="Arial"/>
        </w:rPr>
        <w:t>Algunas actividades de conservación y mantenimiento sometidas al Plan de la Calidad que requieren procedimientos de la calidad, en forma enunciativa mas no limitativa, pueden ser las siguientes:</w:t>
      </w:r>
    </w:p>
    <w:p w14:paraId="020A6178" w14:textId="77777777" w:rsidR="008111FF" w:rsidRPr="007C523B" w:rsidRDefault="008111FF" w:rsidP="008111FF">
      <w:pPr>
        <w:spacing w:after="0"/>
        <w:rPr>
          <w:rFonts w:ascii="Arial" w:hAnsi="Arial" w:cs="Arial"/>
        </w:rPr>
      </w:pPr>
    </w:p>
    <w:p w14:paraId="6349EA0B" w14:textId="77777777" w:rsidR="008111FF" w:rsidRPr="007C523B" w:rsidRDefault="008111FF" w:rsidP="008111FF">
      <w:pPr>
        <w:pStyle w:val="Textoindependiente2"/>
        <w:rPr>
          <w:sz w:val="22"/>
          <w:szCs w:val="22"/>
        </w:rPr>
      </w:pPr>
      <w:r w:rsidRPr="007C523B">
        <w:rPr>
          <w:sz w:val="22"/>
          <w:szCs w:val="22"/>
        </w:rPr>
        <w:t>Terracerías.</w:t>
      </w:r>
    </w:p>
    <w:p w14:paraId="25A4A3B5" w14:textId="77777777" w:rsidR="008111FF" w:rsidRPr="007C523B" w:rsidRDefault="008111FF" w:rsidP="008111FF">
      <w:pPr>
        <w:pStyle w:val="Textoindependiente2"/>
        <w:rPr>
          <w:sz w:val="22"/>
          <w:szCs w:val="22"/>
        </w:rPr>
      </w:pPr>
      <w:r w:rsidRPr="007C523B">
        <w:rPr>
          <w:sz w:val="22"/>
          <w:szCs w:val="22"/>
        </w:rPr>
        <w:tab/>
        <w:t>- Cortes.</w:t>
      </w:r>
    </w:p>
    <w:p w14:paraId="38291CF6" w14:textId="77777777" w:rsidR="008111FF" w:rsidRPr="007C523B" w:rsidRDefault="008111FF" w:rsidP="008111FF">
      <w:pPr>
        <w:pStyle w:val="Textoindependiente2"/>
        <w:rPr>
          <w:sz w:val="22"/>
          <w:szCs w:val="22"/>
        </w:rPr>
      </w:pPr>
      <w:r w:rsidRPr="007C523B">
        <w:rPr>
          <w:sz w:val="22"/>
          <w:szCs w:val="22"/>
        </w:rPr>
        <w:tab/>
        <w:t>- Terraplenes.</w:t>
      </w:r>
    </w:p>
    <w:p w14:paraId="1C48EAC7" w14:textId="77777777" w:rsidR="008111FF" w:rsidRPr="007C523B" w:rsidRDefault="008111FF" w:rsidP="008111FF">
      <w:pPr>
        <w:pStyle w:val="Textoindependiente2"/>
        <w:rPr>
          <w:sz w:val="22"/>
          <w:szCs w:val="22"/>
        </w:rPr>
      </w:pPr>
    </w:p>
    <w:p w14:paraId="34638CDD" w14:textId="77777777" w:rsidR="008111FF" w:rsidRPr="007C523B" w:rsidRDefault="008111FF" w:rsidP="008111FF">
      <w:pPr>
        <w:pStyle w:val="Textoindependiente2"/>
        <w:rPr>
          <w:sz w:val="22"/>
          <w:szCs w:val="22"/>
        </w:rPr>
      </w:pPr>
      <w:r w:rsidRPr="007C523B">
        <w:rPr>
          <w:sz w:val="22"/>
          <w:szCs w:val="22"/>
        </w:rPr>
        <w:t>Pavimentos.</w:t>
      </w:r>
    </w:p>
    <w:p w14:paraId="6A1FD971" w14:textId="77777777" w:rsidR="008111FF" w:rsidRPr="007C523B" w:rsidRDefault="008111FF" w:rsidP="008111FF">
      <w:pPr>
        <w:pStyle w:val="Textoindependiente2"/>
        <w:ind w:firstLine="708"/>
        <w:rPr>
          <w:sz w:val="22"/>
          <w:szCs w:val="22"/>
        </w:rPr>
      </w:pPr>
      <w:r w:rsidRPr="007C523B">
        <w:rPr>
          <w:sz w:val="22"/>
          <w:szCs w:val="22"/>
        </w:rPr>
        <w:t>- Características de la superficie de rodamiento</w:t>
      </w:r>
    </w:p>
    <w:p w14:paraId="62E5B81D" w14:textId="77777777" w:rsidR="008111FF" w:rsidRPr="007C523B" w:rsidRDefault="008111FF" w:rsidP="008111FF">
      <w:pPr>
        <w:pStyle w:val="Textoindependiente2"/>
        <w:rPr>
          <w:sz w:val="22"/>
          <w:szCs w:val="22"/>
        </w:rPr>
      </w:pPr>
      <w:r w:rsidRPr="007C523B">
        <w:rPr>
          <w:sz w:val="22"/>
          <w:szCs w:val="22"/>
        </w:rPr>
        <w:tab/>
        <w:t>- Deficiencias en la superficie de rodamiento</w:t>
      </w:r>
    </w:p>
    <w:p w14:paraId="21D5183D" w14:textId="77777777" w:rsidR="008111FF" w:rsidRPr="007C523B" w:rsidRDefault="008111FF" w:rsidP="008111FF">
      <w:pPr>
        <w:pStyle w:val="Textoindependiente2"/>
        <w:rPr>
          <w:sz w:val="22"/>
          <w:szCs w:val="22"/>
        </w:rPr>
      </w:pPr>
    </w:p>
    <w:p w14:paraId="070F9EA0" w14:textId="77777777" w:rsidR="008111FF" w:rsidRPr="007C523B" w:rsidRDefault="008111FF" w:rsidP="008111FF">
      <w:pPr>
        <w:pStyle w:val="Textoindependiente2"/>
        <w:rPr>
          <w:sz w:val="22"/>
          <w:szCs w:val="22"/>
        </w:rPr>
      </w:pPr>
      <w:r w:rsidRPr="007C523B">
        <w:rPr>
          <w:sz w:val="22"/>
          <w:szCs w:val="22"/>
        </w:rPr>
        <w:t>Estructuras y obras de drenaje.</w:t>
      </w:r>
    </w:p>
    <w:p w14:paraId="7D451805" w14:textId="77777777" w:rsidR="008111FF" w:rsidRPr="007C523B" w:rsidRDefault="008111FF" w:rsidP="008111FF">
      <w:pPr>
        <w:pStyle w:val="Textoindependiente2"/>
        <w:rPr>
          <w:sz w:val="22"/>
          <w:szCs w:val="22"/>
        </w:rPr>
      </w:pPr>
      <w:r w:rsidRPr="007C523B">
        <w:rPr>
          <w:sz w:val="22"/>
          <w:szCs w:val="22"/>
        </w:rPr>
        <w:tab/>
        <w:t>- Estructuras.</w:t>
      </w:r>
    </w:p>
    <w:p w14:paraId="5EB764FC" w14:textId="77777777" w:rsidR="008111FF" w:rsidRPr="007C523B" w:rsidRDefault="008111FF" w:rsidP="008111FF">
      <w:pPr>
        <w:pStyle w:val="Textoindependiente2"/>
        <w:rPr>
          <w:sz w:val="22"/>
          <w:szCs w:val="22"/>
        </w:rPr>
      </w:pPr>
      <w:r w:rsidRPr="007C523B">
        <w:rPr>
          <w:sz w:val="22"/>
          <w:szCs w:val="22"/>
        </w:rPr>
        <w:tab/>
        <w:t>- Obras de drenaje.</w:t>
      </w:r>
    </w:p>
    <w:p w14:paraId="3CAA0A6A" w14:textId="77777777" w:rsidR="008111FF" w:rsidRPr="007C523B" w:rsidRDefault="008111FF" w:rsidP="008111FF">
      <w:pPr>
        <w:pStyle w:val="Textoindependiente2"/>
        <w:rPr>
          <w:sz w:val="22"/>
          <w:szCs w:val="22"/>
        </w:rPr>
      </w:pPr>
    </w:p>
    <w:p w14:paraId="625E4971" w14:textId="77777777" w:rsidR="008111FF" w:rsidRPr="007C523B" w:rsidRDefault="008111FF" w:rsidP="008111FF">
      <w:pPr>
        <w:pStyle w:val="Textoindependiente2"/>
        <w:rPr>
          <w:sz w:val="22"/>
          <w:szCs w:val="22"/>
        </w:rPr>
      </w:pPr>
      <w:r w:rsidRPr="007C523B">
        <w:rPr>
          <w:sz w:val="22"/>
          <w:szCs w:val="22"/>
        </w:rPr>
        <w:lastRenderedPageBreak/>
        <w:t>Trabajos diversos y obras complementarias.</w:t>
      </w:r>
    </w:p>
    <w:p w14:paraId="56345216" w14:textId="77777777" w:rsidR="008111FF" w:rsidRPr="007C523B" w:rsidRDefault="008111FF" w:rsidP="008111FF">
      <w:pPr>
        <w:pStyle w:val="Textoindependiente2"/>
        <w:rPr>
          <w:sz w:val="22"/>
          <w:szCs w:val="22"/>
          <w:lang w:val="es-ES"/>
        </w:rPr>
      </w:pPr>
    </w:p>
    <w:p w14:paraId="303DEE42" w14:textId="77777777" w:rsidR="008111FF" w:rsidRPr="007C523B" w:rsidRDefault="008111FF" w:rsidP="008111FF">
      <w:pPr>
        <w:pStyle w:val="Textoindependiente2"/>
        <w:rPr>
          <w:sz w:val="22"/>
          <w:szCs w:val="22"/>
        </w:rPr>
      </w:pPr>
      <w:r w:rsidRPr="007C523B">
        <w:rPr>
          <w:sz w:val="22"/>
          <w:szCs w:val="22"/>
        </w:rPr>
        <w:t>Señalamiento y dispositivos de seguridad</w:t>
      </w:r>
      <w:r w:rsidRPr="007C523B">
        <w:rPr>
          <w:sz w:val="22"/>
          <w:szCs w:val="22"/>
          <w:lang w:val="es-ES"/>
        </w:rPr>
        <w:t xml:space="preserve"> </w:t>
      </w:r>
    </w:p>
    <w:p w14:paraId="52EA32C4" w14:textId="77777777" w:rsidR="008111FF" w:rsidRPr="007C523B" w:rsidRDefault="008111FF" w:rsidP="008111FF">
      <w:pPr>
        <w:pStyle w:val="Textoindependiente2"/>
        <w:rPr>
          <w:sz w:val="22"/>
          <w:szCs w:val="22"/>
        </w:rPr>
      </w:pPr>
      <w:r w:rsidRPr="007C523B">
        <w:rPr>
          <w:sz w:val="22"/>
          <w:szCs w:val="22"/>
        </w:rPr>
        <w:tab/>
        <w:t>- Señalamiento vertical.</w:t>
      </w:r>
    </w:p>
    <w:p w14:paraId="7DAA6C68" w14:textId="77777777" w:rsidR="008111FF" w:rsidRPr="007C523B" w:rsidRDefault="008111FF" w:rsidP="008111FF">
      <w:pPr>
        <w:pStyle w:val="Textoindependiente2"/>
        <w:rPr>
          <w:sz w:val="22"/>
          <w:szCs w:val="22"/>
        </w:rPr>
      </w:pPr>
      <w:r w:rsidRPr="007C523B">
        <w:rPr>
          <w:sz w:val="22"/>
          <w:szCs w:val="22"/>
        </w:rPr>
        <w:tab/>
        <w:t>- Señalamiento horizontal.</w:t>
      </w:r>
    </w:p>
    <w:p w14:paraId="0E0DBE81" w14:textId="77777777" w:rsidR="008111FF" w:rsidRPr="007C523B" w:rsidRDefault="008111FF" w:rsidP="008111FF">
      <w:pPr>
        <w:pStyle w:val="Textoindependiente2"/>
        <w:rPr>
          <w:sz w:val="22"/>
          <w:szCs w:val="22"/>
        </w:rPr>
      </w:pPr>
      <w:r w:rsidRPr="007C523B">
        <w:rPr>
          <w:sz w:val="22"/>
          <w:szCs w:val="22"/>
        </w:rPr>
        <w:tab/>
        <w:t>- Dispositivos de seguridad.</w:t>
      </w:r>
    </w:p>
    <w:p w14:paraId="2A38CC08" w14:textId="77777777" w:rsidR="008111FF" w:rsidRPr="007C523B" w:rsidRDefault="008111FF" w:rsidP="008111FF">
      <w:pPr>
        <w:pStyle w:val="Textoindependiente2"/>
        <w:rPr>
          <w:sz w:val="22"/>
          <w:szCs w:val="22"/>
        </w:rPr>
      </w:pPr>
      <w:r w:rsidRPr="007C523B">
        <w:rPr>
          <w:sz w:val="22"/>
          <w:szCs w:val="22"/>
        </w:rPr>
        <w:t>Limpieza.</w:t>
      </w:r>
    </w:p>
    <w:p w14:paraId="5FF82AB1" w14:textId="77777777" w:rsidR="008111FF" w:rsidRPr="007C523B" w:rsidRDefault="008111FF" w:rsidP="008111FF">
      <w:pPr>
        <w:pStyle w:val="Textoindependiente2"/>
        <w:rPr>
          <w:sz w:val="22"/>
          <w:szCs w:val="22"/>
        </w:rPr>
      </w:pPr>
      <w:r w:rsidRPr="007C523B">
        <w:rPr>
          <w:sz w:val="22"/>
          <w:szCs w:val="22"/>
        </w:rPr>
        <w:tab/>
        <w:t>- Derecho de Vía.</w:t>
      </w:r>
    </w:p>
    <w:p w14:paraId="4E8AB5B2" w14:textId="77777777" w:rsidR="008111FF" w:rsidRPr="007C523B" w:rsidRDefault="008111FF" w:rsidP="008111FF">
      <w:pPr>
        <w:pStyle w:val="Textoindependiente2"/>
        <w:rPr>
          <w:sz w:val="22"/>
          <w:szCs w:val="22"/>
        </w:rPr>
      </w:pPr>
      <w:r w:rsidRPr="007C523B">
        <w:rPr>
          <w:sz w:val="22"/>
          <w:szCs w:val="22"/>
        </w:rPr>
        <w:tab/>
        <w:t>- Estructuras y obras de drenaje.</w:t>
      </w:r>
    </w:p>
    <w:p w14:paraId="3A694EFF" w14:textId="77777777" w:rsidR="008111FF" w:rsidRPr="007C523B" w:rsidRDefault="008111FF" w:rsidP="008111FF">
      <w:pPr>
        <w:spacing w:after="0"/>
        <w:rPr>
          <w:rFonts w:ascii="Arial" w:hAnsi="Arial" w:cs="Arial"/>
        </w:rPr>
      </w:pPr>
    </w:p>
    <w:p w14:paraId="7508649A" w14:textId="77777777" w:rsidR="008111FF" w:rsidRPr="007C523B" w:rsidRDefault="008111FF" w:rsidP="008111FF">
      <w:pPr>
        <w:spacing w:after="0"/>
        <w:rPr>
          <w:rFonts w:ascii="Arial" w:hAnsi="Arial" w:cs="Arial"/>
        </w:rPr>
      </w:pPr>
      <w:r w:rsidRPr="007C523B">
        <w:rPr>
          <w:rFonts w:ascii="Arial" w:hAnsi="Arial" w:cs="Arial"/>
        </w:rPr>
        <w:t>En anexo se incluye un formulario (F7) de Procedimiento de la Calidad y otro (F8) Especificaciones de Conservación y Mantenimiento para efectos de sistematización y mejor control de la calidad.</w:t>
      </w:r>
    </w:p>
    <w:p w14:paraId="3A0FF5F2" w14:textId="77777777" w:rsidR="00B62EC3" w:rsidRPr="003147A0" w:rsidRDefault="00B62EC3" w:rsidP="000631E9">
      <w:pPr>
        <w:pStyle w:val="Textoindependiente"/>
        <w:spacing w:after="0"/>
        <w:ind w:right="48"/>
        <w:contextualSpacing/>
        <w:mirrorIndents/>
        <w:rPr>
          <w:rFonts w:ascii="Arial" w:hAnsi="Arial" w:cs="Arial"/>
          <w:sz w:val="22"/>
          <w:szCs w:val="22"/>
        </w:rPr>
      </w:pPr>
    </w:p>
    <w:p w14:paraId="5630AD66" w14:textId="77777777" w:rsidR="00B62EC3" w:rsidRPr="00EF42C3" w:rsidRDefault="00B62EC3" w:rsidP="000631E9">
      <w:pPr>
        <w:pStyle w:val="Textoindependiente"/>
        <w:spacing w:after="0"/>
        <w:ind w:right="48"/>
        <w:contextualSpacing/>
        <w:mirrorIndents/>
      </w:pPr>
    </w:p>
    <w:sectPr w:rsidR="00B62EC3" w:rsidRPr="00EF42C3" w:rsidSect="005640BB">
      <w:headerReference w:type="default" r:id="rId11"/>
      <w:footerReference w:type="default" r:id="rId12"/>
      <w:pgSz w:w="12240" w:h="15840" w:code="1"/>
      <w:pgMar w:top="567" w:right="1418" w:bottom="397" w:left="1418" w:header="680"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8713C" w14:textId="77777777" w:rsidR="00D6163B" w:rsidRDefault="00D6163B" w:rsidP="00AA065C">
      <w:r>
        <w:separator/>
      </w:r>
    </w:p>
  </w:endnote>
  <w:endnote w:type="continuationSeparator" w:id="0">
    <w:p w14:paraId="5FEA4CE1" w14:textId="77777777" w:rsidR="00D6163B" w:rsidRDefault="00D6163B" w:rsidP="00AA0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2C34E" w14:textId="77777777" w:rsidR="003A1E6A" w:rsidRPr="00065147" w:rsidRDefault="003A1E6A" w:rsidP="005640BB">
    <w:pPr>
      <w:pStyle w:val="Piedepgina"/>
      <w:tabs>
        <w:tab w:val="clear" w:pos="4252"/>
        <w:tab w:val="clear" w:pos="8504"/>
        <w:tab w:val="right" w:pos="5529"/>
      </w:tabs>
      <w:spacing w:after="0"/>
      <w:ind w:right="0"/>
      <w:mirrorIndents/>
      <w:jc w:val="center"/>
      <w:rPr>
        <w:rFonts w:ascii="Arial" w:hAnsi="Arial" w:cs="Arial"/>
        <w:sz w:val="12"/>
        <w:szCs w:val="16"/>
      </w:rPr>
    </w:pPr>
  </w:p>
  <w:tbl>
    <w:tblPr>
      <w:tblStyle w:val="Tablaconcuadrcula"/>
      <w:tblW w:w="0" w:type="auto"/>
      <w:tblLook w:val="04A0" w:firstRow="1" w:lastRow="0" w:firstColumn="1" w:lastColumn="0" w:noHBand="0" w:noVBand="1"/>
    </w:tblPr>
    <w:tblGrid>
      <w:gridCol w:w="3142"/>
      <w:gridCol w:w="3138"/>
      <w:gridCol w:w="3114"/>
    </w:tblGrid>
    <w:tr w:rsidR="00BC66A3" w:rsidRPr="0095171B" w14:paraId="008249D0" w14:textId="77777777" w:rsidTr="002460D5">
      <w:tc>
        <w:tcPr>
          <w:tcW w:w="3596" w:type="dxa"/>
          <w:vAlign w:val="center"/>
        </w:tcPr>
        <w:p w14:paraId="0DF1796B" w14:textId="77777777" w:rsidR="00BC66A3" w:rsidRPr="0095171B" w:rsidRDefault="00BC66A3" w:rsidP="0095171B">
          <w:pPr>
            <w:pStyle w:val="Piedepgina"/>
            <w:tabs>
              <w:tab w:val="clear" w:pos="4252"/>
              <w:tab w:val="clear" w:pos="8504"/>
              <w:tab w:val="center" w:pos="4419"/>
              <w:tab w:val="right" w:pos="8838"/>
            </w:tabs>
            <w:spacing w:after="0"/>
            <w:ind w:right="0"/>
            <w:jc w:val="center"/>
            <w:rPr>
              <w:rFonts w:ascii="Arial" w:hAnsi="Arial" w:cs="Arial"/>
              <w:b/>
              <w:sz w:val="16"/>
              <w:szCs w:val="20"/>
            </w:rPr>
          </w:pPr>
        </w:p>
        <w:p w14:paraId="03CBC31C" w14:textId="23454FA0" w:rsidR="00BC66A3" w:rsidRPr="0095171B" w:rsidRDefault="00BC66A3" w:rsidP="0095171B">
          <w:pPr>
            <w:pStyle w:val="Piedepgina"/>
            <w:tabs>
              <w:tab w:val="clear" w:pos="4252"/>
              <w:tab w:val="clear" w:pos="8504"/>
              <w:tab w:val="center" w:pos="4419"/>
              <w:tab w:val="right" w:pos="8838"/>
            </w:tabs>
            <w:spacing w:after="0"/>
            <w:ind w:right="0"/>
            <w:jc w:val="center"/>
            <w:rPr>
              <w:rFonts w:ascii="Arial" w:hAnsi="Arial" w:cs="Arial"/>
              <w:b/>
              <w:sz w:val="16"/>
              <w:szCs w:val="20"/>
            </w:rPr>
          </w:pPr>
          <w:r w:rsidRPr="0095171B">
            <w:rPr>
              <w:rFonts w:ascii="Arial" w:hAnsi="Arial" w:cs="Arial"/>
              <w:b/>
              <w:sz w:val="16"/>
              <w:szCs w:val="20"/>
            </w:rPr>
            <w:t xml:space="preserve">ANEXO </w:t>
          </w:r>
          <w:r w:rsidR="0095171B">
            <w:rPr>
              <w:rFonts w:ascii="Arial" w:hAnsi="Arial" w:cs="Arial"/>
              <w:b/>
              <w:sz w:val="16"/>
              <w:szCs w:val="20"/>
            </w:rPr>
            <w:t>10. Apartado 10B</w:t>
          </w:r>
        </w:p>
        <w:p w14:paraId="3B08B65B" w14:textId="77777777" w:rsidR="00BC66A3" w:rsidRPr="0095171B" w:rsidRDefault="00BC66A3" w:rsidP="0095171B">
          <w:pPr>
            <w:pStyle w:val="Piedepgina"/>
            <w:tabs>
              <w:tab w:val="clear" w:pos="4252"/>
              <w:tab w:val="clear" w:pos="8504"/>
              <w:tab w:val="center" w:pos="4419"/>
              <w:tab w:val="right" w:pos="8838"/>
            </w:tabs>
            <w:spacing w:after="0"/>
            <w:ind w:right="0"/>
            <w:jc w:val="center"/>
            <w:rPr>
              <w:rFonts w:ascii="Arial" w:hAnsi="Arial" w:cs="Arial"/>
              <w:b/>
              <w:sz w:val="16"/>
              <w:szCs w:val="20"/>
            </w:rPr>
          </w:pPr>
        </w:p>
      </w:tc>
      <w:tc>
        <w:tcPr>
          <w:tcW w:w="3597" w:type="dxa"/>
          <w:vAlign w:val="center"/>
        </w:tcPr>
        <w:p w14:paraId="584888D7" w14:textId="77777777" w:rsidR="00BC66A3" w:rsidRPr="0095171B" w:rsidRDefault="00BC66A3" w:rsidP="0095171B">
          <w:pPr>
            <w:pStyle w:val="Piedepgina"/>
            <w:tabs>
              <w:tab w:val="clear" w:pos="4252"/>
              <w:tab w:val="clear" w:pos="8504"/>
              <w:tab w:val="center" w:pos="4419"/>
              <w:tab w:val="right" w:pos="8838"/>
            </w:tabs>
            <w:spacing w:after="0"/>
            <w:ind w:right="0"/>
            <w:jc w:val="center"/>
            <w:rPr>
              <w:rFonts w:ascii="Arial" w:hAnsi="Arial" w:cs="Arial"/>
              <w:b/>
              <w:sz w:val="16"/>
              <w:szCs w:val="20"/>
            </w:rPr>
          </w:pPr>
          <w:r w:rsidRPr="0095171B">
            <w:rPr>
              <w:rFonts w:ascii="Arial" w:hAnsi="Arial" w:cs="Arial"/>
              <w:b/>
              <w:sz w:val="16"/>
              <w:szCs w:val="20"/>
            </w:rPr>
            <w:t>Anexos del Contrato</w:t>
          </w:r>
        </w:p>
      </w:tc>
      <w:tc>
        <w:tcPr>
          <w:tcW w:w="3597" w:type="dxa"/>
          <w:vAlign w:val="center"/>
        </w:tcPr>
        <w:p w14:paraId="71B67A64" w14:textId="0A1EE9EF" w:rsidR="00BC66A3" w:rsidRPr="0095171B" w:rsidRDefault="00BC66A3" w:rsidP="0095171B">
          <w:pPr>
            <w:pStyle w:val="Piedepgina"/>
            <w:tabs>
              <w:tab w:val="clear" w:pos="4252"/>
              <w:tab w:val="clear" w:pos="8504"/>
              <w:tab w:val="center" w:pos="4419"/>
              <w:tab w:val="right" w:pos="8838"/>
            </w:tabs>
            <w:spacing w:after="0"/>
            <w:ind w:right="0"/>
            <w:jc w:val="center"/>
            <w:rPr>
              <w:rFonts w:ascii="Arial" w:hAnsi="Arial" w:cs="Arial"/>
              <w:b/>
              <w:sz w:val="16"/>
              <w:szCs w:val="20"/>
            </w:rPr>
          </w:pPr>
          <w:r w:rsidRPr="0095171B">
            <w:rPr>
              <w:rFonts w:ascii="Arial" w:hAnsi="Arial" w:cs="Arial"/>
              <w:b/>
              <w:sz w:val="16"/>
              <w:szCs w:val="20"/>
            </w:rPr>
            <w:t xml:space="preserve">Página </w:t>
          </w:r>
          <w:r w:rsidRPr="0095171B">
            <w:rPr>
              <w:rFonts w:ascii="Arial" w:hAnsi="Arial" w:cs="Arial"/>
              <w:b/>
              <w:sz w:val="16"/>
              <w:szCs w:val="20"/>
            </w:rPr>
            <w:fldChar w:fldCharType="begin"/>
          </w:r>
          <w:r w:rsidRPr="0095171B">
            <w:rPr>
              <w:rFonts w:ascii="Arial" w:hAnsi="Arial" w:cs="Arial"/>
              <w:b/>
              <w:sz w:val="16"/>
              <w:szCs w:val="20"/>
            </w:rPr>
            <w:instrText>PAGE  \* Arabic  \* MERGEFORMAT</w:instrText>
          </w:r>
          <w:r w:rsidRPr="0095171B">
            <w:rPr>
              <w:rFonts w:ascii="Arial" w:hAnsi="Arial" w:cs="Arial"/>
              <w:b/>
              <w:sz w:val="16"/>
              <w:szCs w:val="20"/>
            </w:rPr>
            <w:fldChar w:fldCharType="separate"/>
          </w:r>
          <w:r w:rsidRPr="0095171B">
            <w:rPr>
              <w:rFonts w:ascii="Arial" w:hAnsi="Arial" w:cs="Arial"/>
              <w:b/>
              <w:sz w:val="16"/>
              <w:szCs w:val="20"/>
            </w:rPr>
            <w:t>1</w:t>
          </w:r>
          <w:r w:rsidRPr="0095171B">
            <w:rPr>
              <w:rFonts w:ascii="Arial" w:hAnsi="Arial" w:cs="Arial"/>
              <w:b/>
              <w:sz w:val="16"/>
              <w:szCs w:val="20"/>
            </w:rPr>
            <w:fldChar w:fldCharType="end"/>
          </w:r>
          <w:r w:rsidRPr="0095171B">
            <w:rPr>
              <w:rFonts w:ascii="Arial" w:hAnsi="Arial" w:cs="Arial"/>
              <w:b/>
              <w:sz w:val="16"/>
              <w:szCs w:val="20"/>
            </w:rPr>
            <w:t xml:space="preserve"> de </w:t>
          </w:r>
          <w:r w:rsidR="00E344B5">
            <w:rPr>
              <w:rFonts w:ascii="Arial" w:hAnsi="Arial" w:cs="Arial"/>
              <w:b/>
              <w:sz w:val="16"/>
              <w:szCs w:val="20"/>
            </w:rPr>
            <w:t>44</w:t>
          </w:r>
        </w:p>
      </w:tc>
    </w:tr>
  </w:tbl>
  <w:p w14:paraId="680A4E5D" w14:textId="77777777" w:rsidR="003A1E6A" w:rsidRDefault="003A1E6A" w:rsidP="00BC66A3">
    <w:pPr>
      <w:pStyle w:val="Piedepgina"/>
      <w:ind w:left="142" w:right="14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4FEB8" w14:textId="77777777" w:rsidR="00D6163B" w:rsidRDefault="00D6163B" w:rsidP="00AA065C">
      <w:r>
        <w:separator/>
      </w:r>
    </w:p>
  </w:footnote>
  <w:footnote w:type="continuationSeparator" w:id="0">
    <w:p w14:paraId="7076634D" w14:textId="77777777" w:rsidR="00D6163B" w:rsidRDefault="00D6163B" w:rsidP="00AA06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01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4120"/>
      <w:gridCol w:w="3346"/>
    </w:tblGrid>
    <w:tr w:rsidR="003A062E" w:rsidRPr="00C85237" w14:paraId="59BD47BC" w14:textId="77777777" w:rsidTr="00D977F6">
      <w:trPr>
        <w:jc w:val="center"/>
      </w:trPr>
      <w:tc>
        <w:tcPr>
          <w:tcW w:w="2547" w:type="dxa"/>
          <w:vAlign w:val="center"/>
        </w:tcPr>
        <w:p w14:paraId="608C9583" w14:textId="77777777" w:rsidR="003A062E" w:rsidRPr="00C85237" w:rsidRDefault="00D03C1E" w:rsidP="003A062E">
          <w:pPr>
            <w:pStyle w:val="Encabezado"/>
            <w:ind w:left="-52" w:right="0"/>
            <w:jc w:val="center"/>
          </w:pPr>
          <w:r w:rsidRPr="00C85237">
            <w:rPr>
              <w:noProof/>
            </w:rPr>
            <w:object w:dxaOrig="2220" w:dyaOrig="2580" w14:anchorId="4D75E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pt;height:52.75pt;mso-width-percent:0;mso-height-percent:0;mso-width-percent:0;mso-height-percent:0" o:ole="">
                <v:imagedata r:id="rId1" o:title=""/>
              </v:shape>
              <o:OLEObject Type="Embed" ProgID="PBrush" ShapeID="_x0000_i1025" DrawAspect="Content" ObjectID="_1645208886" r:id="rId2"/>
            </w:object>
          </w:r>
        </w:p>
      </w:tc>
      <w:tc>
        <w:tcPr>
          <w:tcW w:w="4120" w:type="dxa"/>
          <w:vAlign w:val="center"/>
        </w:tcPr>
        <w:p w14:paraId="0C50B409" w14:textId="77777777" w:rsidR="003A062E" w:rsidRPr="00C85237" w:rsidRDefault="003A062E" w:rsidP="003A062E">
          <w:pPr>
            <w:pStyle w:val="Encabezado"/>
            <w:ind w:left="-57" w:right="-2"/>
            <w:jc w:val="center"/>
            <w:rPr>
              <w:rFonts w:ascii="Arial" w:hAnsi="Arial" w:cs="Arial"/>
              <w:b/>
              <w:sz w:val="16"/>
            </w:rPr>
          </w:pPr>
          <w:r w:rsidRPr="00C85237">
            <w:rPr>
              <w:rFonts w:ascii="Arial" w:hAnsi="Arial" w:cs="Arial"/>
              <w:b/>
              <w:sz w:val="16"/>
            </w:rPr>
            <w:t>PROYECTO APP</w:t>
          </w:r>
        </w:p>
        <w:p w14:paraId="0F1770E6" w14:textId="77777777" w:rsidR="003A062E" w:rsidRPr="00C85237" w:rsidRDefault="003A062E" w:rsidP="003A062E">
          <w:pPr>
            <w:pStyle w:val="TableParagraph"/>
            <w:jc w:val="center"/>
            <w:rPr>
              <w:b/>
              <w:sz w:val="16"/>
              <w:lang w:val="es-MX"/>
            </w:rPr>
          </w:pPr>
          <w:r w:rsidRPr="00C85237">
            <w:rPr>
              <w:b/>
              <w:sz w:val="16"/>
              <w:lang w:val="es-MX"/>
            </w:rPr>
            <w:t>“</w:t>
          </w:r>
          <w:bookmarkStart w:id="23" w:name="_Hlk23934884"/>
          <w:r>
            <w:rPr>
              <w:b/>
              <w:sz w:val="16"/>
              <w:lang w:val="es-MX"/>
            </w:rPr>
            <w:t>Carretera</w:t>
          </w:r>
          <w:bookmarkStart w:id="24" w:name="_Hlk23940043"/>
          <w:r>
            <w:rPr>
              <w:b/>
              <w:sz w:val="16"/>
              <w:lang w:val="es-MX"/>
            </w:rPr>
            <w:t xml:space="preserve"> </w:t>
          </w:r>
          <w:r w:rsidRPr="00C85237">
            <w:rPr>
              <w:b/>
              <w:sz w:val="16"/>
              <w:lang w:val="es-MX"/>
            </w:rPr>
            <w:t xml:space="preserve">Real del Monte – Entronque </w:t>
          </w:r>
          <w:bookmarkEnd w:id="23"/>
          <w:bookmarkEnd w:id="24"/>
          <w:r w:rsidRPr="00C85237">
            <w:rPr>
              <w:b/>
              <w:sz w:val="16"/>
              <w:lang w:val="es-MX"/>
            </w:rPr>
            <w:t>Huasca”</w:t>
          </w:r>
        </w:p>
        <w:p w14:paraId="1152E0CE" w14:textId="713D1769" w:rsidR="003A062E" w:rsidRPr="00C85237" w:rsidRDefault="003A062E" w:rsidP="003A062E">
          <w:pPr>
            <w:pStyle w:val="TableParagraph"/>
            <w:jc w:val="center"/>
            <w:rPr>
              <w:lang w:val="es-MX"/>
            </w:rPr>
          </w:pPr>
          <w:r w:rsidRPr="00C85237">
            <w:rPr>
              <w:b/>
              <w:sz w:val="16"/>
              <w:lang w:val="es-MX"/>
            </w:rPr>
            <w:t xml:space="preserve">Concurso Público No. </w:t>
          </w:r>
          <w:r w:rsidR="00A91941" w:rsidRPr="00FB61BD">
            <w:rPr>
              <w:b/>
              <w:sz w:val="16"/>
              <w:lang w:val="es-MX"/>
            </w:rPr>
            <w:t>APP-913005997-E4-2020</w:t>
          </w:r>
        </w:p>
      </w:tc>
      <w:tc>
        <w:tcPr>
          <w:tcW w:w="3346" w:type="dxa"/>
          <w:vAlign w:val="center"/>
        </w:tcPr>
        <w:p w14:paraId="3386E99F" w14:textId="77777777" w:rsidR="003A062E" w:rsidRPr="00C85237" w:rsidRDefault="003A062E" w:rsidP="003A062E">
          <w:pPr>
            <w:pStyle w:val="TableParagraph"/>
            <w:jc w:val="center"/>
            <w:rPr>
              <w:lang w:val="es-MX"/>
            </w:rPr>
          </w:pPr>
          <w:r w:rsidRPr="00C85237">
            <w:rPr>
              <w:noProof/>
            </w:rPr>
            <w:drawing>
              <wp:inline distT="0" distB="0" distL="0" distR="0" wp14:anchorId="6E1CBB34" wp14:editId="5F46B7EB">
                <wp:extent cx="1952625" cy="514350"/>
                <wp:effectExtent l="0" t="0" r="952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952625" cy="514350"/>
                        </a:xfrm>
                        <a:prstGeom prst="rect">
                          <a:avLst/>
                        </a:prstGeom>
                        <a:noFill/>
                        <a:ln>
                          <a:noFill/>
                        </a:ln>
                      </pic:spPr>
                    </pic:pic>
                  </a:graphicData>
                </a:graphic>
              </wp:inline>
            </w:drawing>
          </w:r>
        </w:p>
      </w:tc>
    </w:tr>
  </w:tbl>
  <w:p w14:paraId="7194DBDC" w14:textId="77777777" w:rsidR="003A1E6A" w:rsidRDefault="003A1E6A" w:rsidP="005640BB">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25758"/>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30581A50"/>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873806A8"/>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34EA6802"/>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150718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B61B14"/>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B889A8"/>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B27A98"/>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602FD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1E8E7CA"/>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43C2392"/>
    <w:multiLevelType w:val="multilevel"/>
    <w:tmpl w:val="51F0EA66"/>
    <w:lvl w:ilvl="0">
      <w:start w:val="1"/>
      <w:numFmt w:val="decimal"/>
      <w:lvlText w:val="%1"/>
      <w:lvlJc w:val="left"/>
      <w:pPr>
        <w:ind w:left="954" w:hanging="852"/>
      </w:pPr>
      <w:rPr>
        <w:rFonts w:hint="default"/>
      </w:rPr>
    </w:lvl>
    <w:lvl w:ilvl="1">
      <w:start w:val="1"/>
      <w:numFmt w:val="decimal"/>
      <w:lvlText w:val="%1.%2."/>
      <w:lvlJc w:val="left"/>
      <w:pPr>
        <w:ind w:left="954" w:hanging="852"/>
      </w:pPr>
      <w:rPr>
        <w:rFonts w:ascii="Arial" w:eastAsia="Arial" w:hAnsi="Arial" w:cs="Arial" w:hint="default"/>
        <w:b/>
        <w:bCs/>
        <w:spacing w:val="-18"/>
        <w:w w:val="99"/>
        <w:sz w:val="24"/>
        <w:szCs w:val="24"/>
      </w:rPr>
    </w:lvl>
    <w:lvl w:ilvl="2">
      <w:numFmt w:val="bullet"/>
      <w:lvlText w:val="•"/>
      <w:lvlJc w:val="left"/>
      <w:pPr>
        <w:ind w:left="2636" w:hanging="852"/>
      </w:pPr>
      <w:rPr>
        <w:rFonts w:hint="default"/>
      </w:rPr>
    </w:lvl>
    <w:lvl w:ilvl="3">
      <w:numFmt w:val="bullet"/>
      <w:lvlText w:val="•"/>
      <w:lvlJc w:val="left"/>
      <w:pPr>
        <w:ind w:left="3474" w:hanging="852"/>
      </w:pPr>
      <w:rPr>
        <w:rFonts w:hint="default"/>
      </w:rPr>
    </w:lvl>
    <w:lvl w:ilvl="4">
      <w:numFmt w:val="bullet"/>
      <w:lvlText w:val="•"/>
      <w:lvlJc w:val="left"/>
      <w:pPr>
        <w:ind w:left="4312" w:hanging="852"/>
      </w:pPr>
      <w:rPr>
        <w:rFonts w:hint="default"/>
      </w:rPr>
    </w:lvl>
    <w:lvl w:ilvl="5">
      <w:numFmt w:val="bullet"/>
      <w:lvlText w:val="•"/>
      <w:lvlJc w:val="left"/>
      <w:pPr>
        <w:ind w:left="5150" w:hanging="852"/>
      </w:pPr>
      <w:rPr>
        <w:rFonts w:hint="default"/>
      </w:rPr>
    </w:lvl>
    <w:lvl w:ilvl="6">
      <w:numFmt w:val="bullet"/>
      <w:lvlText w:val="•"/>
      <w:lvlJc w:val="left"/>
      <w:pPr>
        <w:ind w:left="5988" w:hanging="852"/>
      </w:pPr>
      <w:rPr>
        <w:rFonts w:hint="default"/>
      </w:rPr>
    </w:lvl>
    <w:lvl w:ilvl="7">
      <w:numFmt w:val="bullet"/>
      <w:lvlText w:val="•"/>
      <w:lvlJc w:val="left"/>
      <w:pPr>
        <w:ind w:left="6826" w:hanging="852"/>
      </w:pPr>
      <w:rPr>
        <w:rFonts w:hint="default"/>
      </w:rPr>
    </w:lvl>
    <w:lvl w:ilvl="8">
      <w:numFmt w:val="bullet"/>
      <w:lvlText w:val="•"/>
      <w:lvlJc w:val="left"/>
      <w:pPr>
        <w:ind w:left="7664" w:hanging="852"/>
      </w:pPr>
      <w:rPr>
        <w:rFonts w:hint="default"/>
      </w:rPr>
    </w:lvl>
  </w:abstractNum>
  <w:abstractNum w:abstractNumId="11" w15:restartNumberingAfterBreak="0">
    <w:nsid w:val="054C69FF"/>
    <w:multiLevelType w:val="hybridMultilevel"/>
    <w:tmpl w:val="3D069E5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08D21E7"/>
    <w:multiLevelType w:val="hybridMultilevel"/>
    <w:tmpl w:val="C060D5C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23A743B"/>
    <w:multiLevelType w:val="hybridMultilevel"/>
    <w:tmpl w:val="802699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2AB61D1"/>
    <w:multiLevelType w:val="hybridMultilevel"/>
    <w:tmpl w:val="C32299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B9B33CD"/>
    <w:multiLevelType w:val="hybridMultilevel"/>
    <w:tmpl w:val="F9189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1C5F12E1"/>
    <w:multiLevelType w:val="hybridMultilevel"/>
    <w:tmpl w:val="E132EB8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1917CBF"/>
    <w:multiLevelType w:val="hybridMultilevel"/>
    <w:tmpl w:val="E0A6BF06"/>
    <w:lvl w:ilvl="0" w:tplc="F2D8E8F8">
      <w:numFmt w:val="bullet"/>
      <w:lvlText w:val=""/>
      <w:lvlJc w:val="left"/>
      <w:pPr>
        <w:ind w:left="954" w:hanging="852"/>
      </w:pPr>
      <w:rPr>
        <w:rFonts w:ascii="Wingdings" w:eastAsia="Wingdings" w:hAnsi="Wingdings" w:cs="Wingdings" w:hint="default"/>
        <w:w w:val="99"/>
        <w:sz w:val="24"/>
        <w:szCs w:val="24"/>
      </w:rPr>
    </w:lvl>
    <w:lvl w:ilvl="1" w:tplc="0BAAE24C">
      <w:numFmt w:val="bullet"/>
      <w:lvlText w:val=""/>
      <w:lvlJc w:val="left"/>
      <w:pPr>
        <w:ind w:left="1803" w:hanging="850"/>
      </w:pPr>
      <w:rPr>
        <w:rFonts w:ascii="Wingdings" w:eastAsia="Wingdings" w:hAnsi="Wingdings" w:cs="Wingdings" w:hint="default"/>
        <w:w w:val="100"/>
        <w:sz w:val="24"/>
        <w:szCs w:val="24"/>
      </w:rPr>
    </w:lvl>
    <w:lvl w:ilvl="2" w:tplc="2D32545E">
      <w:numFmt w:val="bullet"/>
      <w:lvlText w:val=""/>
      <w:lvlJc w:val="left"/>
      <w:pPr>
        <w:ind w:left="2653" w:hanging="851"/>
      </w:pPr>
      <w:rPr>
        <w:rFonts w:ascii="Wingdings" w:eastAsia="Wingdings" w:hAnsi="Wingdings" w:cs="Wingdings" w:hint="default"/>
        <w:w w:val="99"/>
        <w:sz w:val="24"/>
        <w:szCs w:val="24"/>
      </w:rPr>
    </w:lvl>
    <w:lvl w:ilvl="3" w:tplc="EFD670AE">
      <w:numFmt w:val="bullet"/>
      <w:lvlText w:val="•"/>
      <w:lvlJc w:val="left"/>
      <w:pPr>
        <w:ind w:left="1800" w:hanging="851"/>
      </w:pPr>
      <w:rPr>
        <w:rFonts w:hint="default"/>
      </w:rPr>
    </w:lvl>
    <w:lvl w:ilvl="4" w:tplc="27F2BC4C">
      <w:numFmt w:val="bullet"/>
      <w:lvlText w:val="•"/>
      <w:lvlJc w:val="left"/>
      <w:pPr>
        <w:ind w:left="2660" w:hanging="851"/>
      </w:pPr>
      <w:rPr>
        <w:rFonts w:hint="default"/>
      </w:rPr>
    </w:lvl>
    <w:lvl w:ilvl="5" w:tplc="4F0AC122">
      <w:numFmt w:val="bullet"/>
      <w:lvlText w:val="•"/>
      <w:lvlJc w:val="left"/>
      <w:pPr>
        <w:ind w:left="3753" w:hanging="851"/>
      </w:pPr>
      <w:rPr>
        <w:rFonts w:hint="default"/>
      </w:rPr>
    </w:lvl>
    <w:lvl w:ilvl="6" w:tplc="CBC24F42">
      <w:numFmt w:val="bullet"/>
      <w:lvlText w:val="•"/>
      <w:lvlJc w:val="left"/>
      <w:pPr>
        <w:ind w:left="4846" w:hanging="851"/>
      </w:pPr>
      <w:rPr>
        <w:rFonts w:hint="default"/>
      </w:rPr>
    </w:lvl>
    <w:lvl w:ilvl="7" w:tplc="129680F4">
      <w:numFmt w:val="bullet"/>
      <w:lvlText w:val="•"/>
      <w:lvlJc w:val="left"/>
      <w:pPr>
        <w:ind w:left="5940" w:hanging="851"/>
      </w:pPr>
      <w:rPr>
        <w:rFonts w:hint="default"/>
      </w:rPr>
    </w:lvl>
    <w:lvl w:ilvl="8" w:tplc="87EC0EAA">
      <w:numFmt w:val="bullet"/>
      <w:lvlText w:val="•"/>
      <w:lvlJc w:val="left"/>
      <w:pPr>
        <w:ind w:left="7033" w:hanging="851"/>
      </w:pPr>
      <w:rPr>
        <w:rFonts w:hint="default"/>
      </w:rPr>
    </w:lvl>
  </w:abstractNum>
  <w:abstractNum w:abstractNumId="18" w15:restartNumberingAfterBreak="0">
    <w:nsid w:val="27AB1210"/>
    <w:multiLevelType w:val="hybridMultilevel"/>
    <w:tmpl w:val="3E084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33ED4BE3"/>
    <w:multiLevelType w:val="hybridMultilevel"/>
    <w:tmpl w:val="35742ACC"/>
    <w:lvl w:ilvl="0" w:tplc="080A0001">
      <w:start w:val="1"/>
      <w:numFmt w:val="bullet"/>
      <w:lvlText w:val=""/>
      <w:lvlJc w:val="left"/>
      <w:pPr>
        <w:ind w:left="954" w:hanging="852"/>
      </w:pPr>
      <w:rPr>
        <w:rFonts w:ascii="Symbol" w:hAnsi="Symbol" w:hint="default"/>
        <w:w w:val="99"/>
        <w:sz w:val="24"/>
        <w:szCs w:val="24"/>
      </w:rPr>
    </w:lvl>
    <w:lvl w:ilvl="1" w:tplc="0BAAE24C">
      <w:numFmt w:val="bullet"/>
      <w:lvlText w:val=""/>
      <w:lvlJc w:val="left"/>
      <w:pPr>
        <w:ind w:left="1803" w:hanging="850"/>
      </w:pPr>
      <w:rPr>
        <w:rFonts w:ascii="Wingdings" w:eastAsia="Wingdings" w:hAnsi="Wingdings" w:cs="Wingdings" w:hint="default"/>
        <w:w w:val="100"/>
        <w:sz w:val="24"/>
        <w:szCs w:val="24"/>
      </w:rPr>
    </w:lvl>
    <w:lvl w:ilvl="2" w:tplc="2D32545E">
      <w:numFmt w:val="bullet"/>
      <w:lvlText w:val=""/>
      <w:lvlJc w:val="left"/>
      <w:pPr>
        <w:ind w:left="2653" w:hanging="851"/>
      </w:pPr>
      <w:rPr>
        <w:rFonts w:ascii="Wingdings" w:eastAsia="Wingdings" w:hAnsi="Wingdings" w:cs="Wingdings" w:hint="default"/>
        <w:w w:val="99"/>
        <w:sz w:val="24"/>
        <w:szCs w:val="24"/>
      </w:rPr>
    </w:lvl>
    <w:lvl w:ilvl="3" w:tplc="EFD670AE">
      <w:numFmt w:val="bullet"/>
      <w:lvlText w:val="•"/>
      <w:lvlJc w:val="left"/>
      <w:pPr>
        <w:ind w:left="1800" w:hanging="851"/>
      </w:pPr>
      <w:rPr>
        <w:rFonts w:hint="default"/>
      </w:rPr>
    </w:lvl>
    <w:lvl w:ilvl="4" w:tplc="27F2BC4C">
      <w:numFmt w:val="bullet"/>
      <w:lvlText w:val="•"/>
      <w:lvlJc w:val="left"/>
      <w:pPr>
        <w:ind w:left="2660" w:hanging="851"/>
      </w:pPr>
      <w:rPr>
        <w:rFonts w:hint="default"/>
      </w:rPr>
    </w:lvl>
    <w:lvl w:ilvl="5" w:tplc="4F0AC122">
      <w:numFmt w:val="bullet"/>
      <w:lvlText w:val="•"/>
      <w:lvlJc w:val="left"/>
      <w:pPr>
        <w:ind w:left="3753" w:hanging="851"/>
      </w:pPr>
      <w:rPr>
        <w:rFonts w:hint="default"/>
      </w:rPr>
    </w:lvl>
    <w:lvl w:ilvl="6" w:tplc="CBC24F42">
      <w:numFmt w:val="bullet"/>
      <w:lvlText w:val="•"/>
      <w:lvlJc w:val="left"/>
      <w:pPr>
        <w:ind w:left="4846" w:hanging="851"/>
      </w:pPr>
      <w:rPr>
        <w:rFonts w:hint="default"/>
      </w:rPr>
    </w:lvl>
    <w:lvl w:ilvl="7" w:tplc="129680F4">
      <w:numFmt w:val="bullet"/>
      <w:lvlText w:val="•"/>
      <w:lvlJc w:val="left"/>
      <w:pPr>
        <w:ind w:left="5940" w:hanging="851"/>
      </w:pPr>
      <w:rPr>
        <w:rFonts w:hint="default"/>
      </w:rPr>
    </w:lvl>
    <w:lvl w:ilvl="8" w:tplc="87EC0EAA">
      <w:numFmt w:val="bullet"/>
      <w:lvlText w:val="•"/>
      <w:lvlJc w:val="left"/>
      <w:pPr>
        <w:ind w:left="7033" w:hanging="851"/>
      </w:pPr>
      <w:rPr>
        <w:rFonts w:hint="default"/>
      </w:rPr>
    </w:lvl>
  </w:abstractNum>
  <w:abstractNum w:abstractNumId="20" w15:restartNumberingAfterBreak="0">
    <w:nsid w:val="35E131E3"/>
    <w:multiLevelType w:val="multilevel"/>
    <w:tmpl w:val="B0AAD5D2"/>
    <w:lvl w:ilvl="0">
      <w:start w:val="1"/>
      <w:numFmt w:val="decimal"/>
      <w:lvlText w:val="%1"/>
      <w:lvlJc w:val="left"/>
      <w:pPr>
        <w:ind w:left="954" w:hanging="852"/>
      </w:pPr>
      <w:rPr>
        <w:rFonts w:hint="default"/>
      </w:rPr>
    </w:lvl>
    <w:lvl w:ilvl="1">
      <w:start w:val="1"/>
      <w:numFmt w:val="decimal"/>
      <w:lvlText w:val="%1.%2."/>
      <w:lvlJc w:val="left"/>
      <w:pPr>
        <w:ind w:left="954" w:hanging="852"/>
      </w:pPr>
      <w:rPr>
        <w:rFonts w:ascii="Arial" w:eastAsia="Arial" w:hAnsi="Arial" w:cs="Arial" w:hint="default"/>
        <w:b/>
        <w:bCs/>
        <w:spacing w:val="-18"/>
        <w:w w:val="99"/>
        <w:sz w:val="24"/>
        <w:szCs w:val="24"/>
      </w:rPr>
    </w:lvl>
    <w:lvl w:ilvl="2">
      <w:numFmt w:val="bullet"/>
      <w:lvlText w:val="•"/>
      <w:lvlJc w:val="left"/>
      <w:pPr>
        <w:ind w:left="2636" w:hanging="852"/>
      </w:pPr>
      <w:rPr>
        <w:rFonts w:hint="default"/>
      </w:rPr>
    </w:lvl>
    <w:lvl w:ilvl="3">
      <w:numFmt w:val="bullet"/>
      <w:lvlText w:val="•"/>
      <w:lvlJc w:val="left"/>
      <w:pPr>
        <w:ind w:left="3474" w:hanging="852"/>
      </w:pPr>
      <w:rPr>
        <w:rFonts w:hint="default"/>
      </w:rPr>
    </w:lvl>
    <w:lvl w:ilvl="4">
      <w:numFmt w:val="bullet"/>
      <w:lvlText w:val="•"/>
      <w:lvlJc w:val="left"/>
      <w:pPr>
        <w:ind w:left="4312" w:hanging="852"/>
      </w:pPr>
      <w:rPr>
        <w:rFonts w:hint="default"/>
      </w:rPr>
    </w:lvl>
    <w:lvl w:ilvl="5">
      <w:numFmt w:val="bullet"/>
      <w:lvlText w:val="•"/>
      <w:lvlJc w:val="left"/>
      <w:pPr>
        <w:ind w:left="5150" w:hanging="852"/>
      </w:pPr>
      <w:rPr>
        <w:rFonts w:hint="default"/>
      </w:rPr>
    </w:lvl>
    <w:lvl w:ilvl="6">
      <w:numFmt w:val="bullet"/>
      <w:lvlText w:val="•"/>
      <w:lvlJc w:val="left"/>
      <w:pPr>
        <w:ind w:left="5988" w:hanging="852"/>
      </w:pPr>
      <w:rPr>
        <w:rFonts w:hint="default"/>
      </w:rPr>
    </w:lvl>
    <w:lvl w:ilvl="7">
      <w:numFmt w:val="bullet"/>
      <w:lvlText w:val="•"/>
      <w:lvlJc w:val="left"/>
      <w:pPr>
        <w:ind w:left="6826" w:hanging="852"/>
      </w:pPr>
      <w:rPr>
        <w:rFonts w:hint="default"/>
      </w:rPr>
    </w:lvl>
    <w:lvl w:ilvl="8">
      <w:numFmt w:val="bullet"/>
      <w:lvlText w:val="•"/>
      <w:lvlJc w:val="left"/>
      <w:pPr>
        <w:ind w:left="7664" w:hanging="852"/>
      </w:pPr>
      <w:rPr>
        <w:rFonts w:hint="default"/>
      </w:rPr>
    </w:lvl>
  </w:abstractNum>
  <w:abstractNum w:abstractNumId="21" w15:restartNumberingAfterBreak="0">
    <w:nsid w:val="37087098"/>
    <w:multiLevelType w:val="multilevel"/>
    <w:tmpl w:val="E7D8E844"/>
    <w:lvl w:ilvl="0">
      <w:start w:val="3"/>
      <w:numFmt w:val="decimal"/>
      <w:lvlText w:val="%1"/>
      <w:lvlJc w:val="left"/>
      <w:pPr>
        <w:ind w:left="954" w:hanging="852"/>
      </w:pPr>
      <w:rPr>
        <w:rFonts w:hint="default"/>
      </w:rPr>
    </w:lvl>
    <w:lvl w:ilvl="1">
      <w:start w:val="1"/>
      <w:numFmt w:val="decimal"/>
      <w:lvlText w:val="%1.%2."/>
      <w:lvlJc w:val="left"/>
      <w:pPr>
        <w:ind w:left="954" w:hanging="852"/>
      </w:pPr>
      <w:rPr>
        <w:rFonts w:ascii="Arial" w:eastAsia="Arial" w:hAnsi="Arial" w:cs="Arial" w:hint="default"/>
        <w:b/>
        <w:bCs/>
        <w:spacing w:val="-18"/>
        <w:w w:val="99"/>
        <w:sz w:val="24"/>
        <w:szCs w:val="24"/>
      </w:rPr>
    </w:lvl>
    <w:lvl w:ilvl="2">
      <w:numFmt w:val="bullet"/>
      <w:lvlText w:val="•"/>
      <w:lvlJc w:val="left"/>
      <w:pPr>
        <w:ind w:left="2636" w:hanging="852"/>
      </w:pPr>
      <w:rPr>
        <w:rFonts w:hint="default"/>
      </w:rPr>
    </w:lvl>
    <w:lvl w:ilvl="3">
      <w:numFmt w:val="bullet"/>
      <w:lvlText w:val="•"/>
      <w:lvlJc w:val="left"/>
      <w:pPr>
        <w:ind w:left="3474" w:hanging="852"/>
      </w:pPr>
      <w:rPr>
        <w:rFonts w:hint="default"/>
      </w:rPr>
    </w:lvl>
    <w:lvl w:ilvl="4">
      <w:numFmt w:val="bullet"/>
      <w:lvlText w:val="•"/>
      <w:lvlJc w:val="left"/>
      <w:pPr>
        <w:ind w:left="4312" w:hanging="852"/>
      </w:pPr>
      <w:rPr>
        <w:rFonts w:hint="default"/>
      </w:rPr>
    </w:lvl>
    <w:lvl w:ilvl="5">
      <w:numFmt w:val="bullet"/>
      <w:lvlText w:val="•"/>
      <w:lvlJc w:val="left"/>
      <w:pPr>
        <w:ind w:left="5150" w:hanging="852"/>
      </w:pPr>
      <w:rPr>
        <w:rFonts w:hint="default"/>
      </w:rPr>
    </w:lvl>
    <w:lvl w:ilvl="6">
      <w:numFmt w:val="bullet"/>
      <w:lvlText w:val="•"/>
      <w:lvlJc w:val="left"/>
      <w:pPr>
        <w:ind w:left="5988" w:hanging="852"/>
      </w:pPr>
      <w:rPr>
        <w:rFonts w:hint="default"/>
      </w:rPr>
    </w:lvl>
    <w:lvl w:ilvl="7">
      <w:numFmt w:val="bullet"/>
      <w:lvlText w:val="•"/>
      <w:lvlJc w:val="left"/>
      <w:pPr>
        <w:ind w:left="6826" w:hanging="852"/>
      </w:pPr>
      <w:rPr>
        <w:rFonts w:hint="default"/>
      </w:rPr>
    </w:lvl>
    <w:lvl w:ilvl="8">
      <w:numFmt w:val="bullet"/>
      <w:lvlText w:val="•"/>
      <w:lvlJc w:val="left"/>
      <w:pPr>
        <w:ind w:left="7664" w:hanging="852"/>
      </w:pPr>
      <w:rPr>
        <w:rFonts w:hint="default"/>
      </w:rPr>
    </w:lvl>
  </w:abstractNum>
  <w:abstractNum w:abstractNumId="22" w15:restartNumberingAfterBreak="0">
    <w:nsid w:val="3BC07F56"/>
    <w:multiLevelType w:val="hybridMultilevel"/>
    <w:tmpl w:val="A56E1FE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EB604C9"/>
    <w:multiLevelType w:val="hybridMultilevel"/>
    <w:tmpl w:val="8AF42722"/>
    <w:lvl w:ilvl="0" w:tplc="080A0001">
      <w:start w:val="1"/>
      <w:numFmt w:val="bullet"/>
      <w:lvlText w:val=""/>
      <w:lvlJc w:val="left"/>
      <w:pPr>
        <w:ind w:left="954" w:hanging="852"/>
      </w:pPr>
      <w:rPr>
        <w:rFonts w:ascii="Symbol" w:hAnsi="Symbol" w:hint="default"/>
        <w:w w:val="99"/>
        <w:sz w:val="24"/>
        <w:szCs w:val="24"/>
      </w:rPr>
    </w:lvl>
    <w:lvl w:ilvl="1" w:tplc="0BAAE24C">
      <w:numFmt w:val="bullet"/>
      <w:lvlText w:val=""/>
      <w:lvlJc w:val="left"/>
      <w:pPr>
        <w:ind w:left="1803" w:hanging="850"/>
      </w:pPr>
      <w:rPr>
        <w:rFonts w:ascii="Wingdings" w:eastAsia="Wingdings" w:hAnsi="Wingdings" w:cs="Wingdings" w:hint="default"/>
        <w:w w:val="100"/>
        <w:sz w:val="24"/>
        <w:szCs w:val="24"/>
      </w:rPr>
    </w:lvl>
    <w:lvl w:ilvl="2" w:tplc="2D32545E">
      <w:numFmt w:val="bullet"/>
      <w:lvlText w:val=""/>
      <w:lvlJc w:val="left"/>
      <w:pPr>
        <w:ind w:left="2653" w:hanging="851"/>
      </w:pPr>
      <w:rPr>
        <w:rFonts w:ascii="Wingdings" w:eastAsia="Wingdings" w:hAnsi="Wingdings" w:cs="Wingdings" w:hint="default"/>
        <w:w w:val="99"/>
        <w:sz w:val="24"/>
        <w:szCs w:val="24"/>
      </w:rPr>
    </w:lvl>
    <w:lvl w:ilvl="3" w:tplc="EFD670AE">
      <w:numFmt w:val="bullet"/>
      <w:lvlText w:val="•"/>
      <w:lvlJc w:val="left"/>
      <w:pPr>
        <w:ind w:left="1800" w:hanging="851"/>
      </w:pPr>
      <w:rPr>
        <w:rFonts w:hint="default"/>
      </w:rPr>
    </w:lvl>
    <w:lvl w:ilvl="4" w:tplc="27F2BC4C">
      <w:numFmt w:val="bullet"/>
      <w:lvlText w:val="•"/>
      <w:lvlJc w:val="left"/>
      <w:pPr>
        <w:ind w:left="2660" w:hanging="851"/>
      </w:pPr>
      <w:rPr>
        <w:rFonts w:hint="default"/>
      </w:rPr>
    </w:lvl>
    <w:lvl w:ilvl="5" w:tplc="4F0AC122">
      <w:numFmt w:val="bullet"/>
      <w:lvlText w:val="•"/>
      <w:lvlJc w:val="left"/>
      <w:pPr>
        <w:ind w:left="3753" w:hanging="851"/>
      </w:pPr>
      <w:rPr>
        <w:rFonts w:hint="default"/>
      </w:rPr>
    </w:lvl>
    <w:lvl w:ilvl="6" w:tplc="CBC24F42">
      <w:numFmt w:val="bullet"/>
      <w:lvlText w:val="•"/>
      <w:lvlJc w:val="left"/>
      <w:pPr>
        <w:ind w:left="4846" w:hanging="851"/>
      </w:pPr>
      <w:rPr>
        <w:rFonts w:hint="default"/>
      </w:rPr>
    </w:lvl>
    <w:lvl w:ilvl="7" w:tplc="129680F4">
      <w:numFmt w:val="bullet"/>
      <w:lvlText w:val="•"/>
      <w:lvlJc w:val="left"/>
      <w:pPr>
        <w:ind w:left="5940" w:hanging="851"/>
      </w:pPr>
      <w:rPr>
        <w:rFonts w:hint="default"/>
      </w:rPr>
    </w:lvl>
    <w:lvl w:ilvl="8" w:tplc="87EC0EAA">
      <w:numFmt w:val="bullet"/>
      <w:lvlText w:val="•"/>
      <w:lvlJc w:val="left"/>
      <w:pPr>
        <w:ind w:left="7033" w:hanging="851"/>
      </w:pPr>
      <w:rPr>
        <w:rFonts w:hint="default"/>
      </w:rPr>
    </w:lvl>
  </w:abstractNum>
  <w:abstractNum w:abstractNumId="24" w15:restartNumberingAfterBreak="0">
    <w:nsid w:val="464D3F51"/>
    <w:multiLevelType w:val="hybridMultilevel"/>
    <w:tmpl w:val="A300C4A6"/>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FCE5BCB"/>
    <w:multiLevelType w:val="multilevel"/>
    <w:tmpl w:val="E7D8E844"/>
    <w:lvl w:ilvl="0">
      <w:start w:val="3"/>
      <w:numFmt w:val="decimal"/>
      <w:lvlText w:val="%1"/>
      <w:lvlJc w:val="left"/>
      <w:pPr>
        <w:ind w:left="954" w:hanging="852"/>
      </w:pPr>
      <w:rPr>
        <w:rFonts w:hint="default"/>
      </w:rPr>
    </w:lvl>
    <w:lvl w:ilvl="1">
      <w:start w:val="1"/>
      <w:numFmt w:val="decimal"/>
      <w:lvlText w:val="%1.%2."/>
      <w:lvlJc w:val="left"/>
      <w:pPr>
        <w:ind w:left="954" w:hanging="852"/>
      </w:pPr>
      <w:rPr>
        <w:rFonts w:ascii="Arial" w:eastAsia="Arial" w:hAnsi="Arial" w:cs="Arial" w:hint="default"/>
        <w:b/>
        <w:bCs/>
        <w:spacing w:val="-18"/>
        <w:w w:val="99"/>
        <w:sz w:val="24"/>
        <w:szCs w:val="24"/>
      </w:rPr>
    </w:lvl>
    <w:lvl w:ilvl="2">
      <w:numFmt w:val="bullet"/>
      <w:lvlText w:val="•"/>
      <w:lvlJc w:val="left"/>
      <w:pPr>
        <w:ind w:left="2636" w:hanging="852"/>
      </w:pPr>
      <w:rPr>
        <w:rFonts w:hint="default"/>
      </w:rPr>
    </w:lvl>
    <w:lvl w:ilvl="3">
      <w:numFmt w:val="bullet"/>
      <w:lvlText w:val="•"/>
      <w:lvlJc w:val="left"/>
      <w:pPr>
        <w:ind w:left="3474" w:hanging="852"/>
      </w:pPr>
      <w:rPr>
        <w:rFonts w:hint="default"/>
      </w:rPr>
    </w:lvl>
    <w:lvl w:ilvl="4">
      <w:numFmt w:val="bullet"/>
      <w:lvlText w:val="•"/>
      <w:lvlJc w:val="left"/>
      <w:pPr>
        <w:ind w:left="4312" w:hanging="852"/>
      </w:pPr>
      <w:rPr>
        <w:rFonts w:hint="default"/>
      </w:rPr>
    </w:lvl>
    <w:lvl w:ilvl="5">
      <w:numFmt w:val="bullet"/>
      <w:lvlText w:val="•"/>
      <w:lvlJc w:val="left"/>
      <w:pPr>
        <w:ind w:left="5150" w:hanging="852"/>
      </w:pPr>
      <w:rPr>
        <w:rFonts w:hint="default"/>
      </w:rPr>
    </w:lvl>
    <w:lvl w:ilvl="6">
      <w:numFmt w:val="bullet"/>
      <w:lvlText w:val="•"/>
      <w:lvlJc w:val="left"/>
      <w:pPr>
        <w:ind w:left="5988" w:hanging="852"/>
      </w:pPr>
      <w:rPr>
        <w:rFonts w:hint="default"/>
      </w:rPr>
    </w:lvl>
    <w:lvl w:ilvl="7">
      <w:numFmt w:val="bullet"/>
      <w:lvlText w:val="•"/>
      <w:lvlJc w:val="left"/>
      <w:pPr>
        <w:ind w:left="6826" w:hanging="852"/>
      </w:pPr>
      <w:rPr>
        <w:rFonts w:hint="default"/>
      </w:rPr>
    </w:lvl>
    <w:lvl w:ilvl="8">
      <w:numFmt w:val="bullet"/>
      <w:lvlText w:val="•"/>
      <w:lvlJc w:val="left"/>
      <w:pPr>
        <w:ind w:left="7664" w:hanging="852"/>
      </w:pPr>
      <w:rPr>
        <w:rFonts w:hint="default"/>
      </w:rPr>
    </w:lvl>
  </w:abstractNum>
  <w:abstractNum w:abstractNumId="26" w15:restartNumberingAfterBreak="0">
    <w:nsid w:val="54620C71"/>
    <w:multiLevelType w:val="hybridMultilevel"/>
    <w:tmpl w:val="060EB8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79F24CF"/>
    <w:multiLevelType w:val="hybridMultilevel"/>
    <w:tmpl w:val="A12A5D10"/>
    <w:lvl w:ilvl="0" w:tplc="F3F0D33E">
      <w:numFmt w:val="bullet"/>
      <w:lvlText w:val="-"/>
      <w:lvlJc w:val="left"/>
      <w:pPr>
        <w:tabs>
          <w:tab w:val="num" w:pos="360"/>
        </w:tabs>
        <w:ind w:left="360" w:hanging="360"/>
      </w:pPr>
      <w:rPr>
        <w:rFonts w:ascii="Arial" w:eastAsia="Times New Roman" w:hAnsi="Arial" w:cs="Arial" w:hint="default"/>
      </w:rPr>
    </w:lvl>
    <w:lvl w:ilvl="1" w:tplc="F3F0D33E">
      <w:numFmt w:val="bullet"/>
      <w:lvlText w:val="-"/>
      <w:lvlJc w:val="left"/>
      <w:pPr>
        <w:tabs>
          <w:tab w:val="num" w:pos="1440"/>
        </w:tabs>
        <w:ind w:left="1440" w:hanging="360"/>
      </w:pPr>
      <w:rPr>
        <w:rFonts w:ascii="Arial" w:eastAsia="Times New Roman" w:hAnsi="Arial"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15:restartNumberingAfterBreak="0">
    <w:nsid w:val="5984551F"/>
    <w:multiLevelType w:val="hybridMultilevel"/>
    <w:tmpl w:val="7B40A43C"/>
    <w:lvl w:ilvl="0" w:tplc="1A7C8D9C">
      <w:start w:val="1"/>
      <w:numFmt w:val="lowerLetter"/>
      <w:lvlText w:val="%1."/>
      <w:lvlJc w:val="left"/>
      <w:pPr>
        <w:ind w:left="954" w:hanging="852"/>
      </w:pPr>
      <w:rPr>
        <w:rFonts w:ascii="Arial" w:eastAsia="Arial" w:hAnsi="Arial" w:cs="Arial" w:hint="default"/>
        <w:b/>
        <w:bCs/>
        <w:w w:val="99"/>
        <w:sz w:val="24"/>
        <w:szCs w:val="24"/>
      </w:rPr>
    </w:lvl>
    <w:lvl w:ilvl="1" w:tplc="3D94A904">
      <w:numFmt w:val="bullet"/>
      <w:lvlText w:val="•"/>
      <w:lvlJc w:val="left"/>
      <w:pPr>
        <w:ind w:left="1798" w:hanging="852"/>
      </w:pPr>
      <w:rPr>
        <w:rFonts w:hint="default"/>
      </w:rPr>
    </w:lvl>
    <w:lvl w:ilvl="2" w:tplc="80886F28">
      <w:numFmt w:val="bullet"/>
      <w:lvlText w:val="•"/>
      <w:lvlJc w:val="left"/>
      <w:pPr>
        <w:ind w:left="2636" w:hanging="852"/>
      </w:pPr>
      <w:rPr>
        <w:rFonts w:hint="default"/>
      </w:rPr>
    </w:lvl>
    <w:lvl w:ilvl="3" w:tplc="D166F352">
      <w:numFmt w:val="bullet"/>
      <w:lvlText w:val="•"/>
      <w:lvlJc w:val="left"/>
      <w:pPr>
        <w:ind w:left="3474" w:hanging="852"/>
      </w:pPr>
      <w:rPr>
        <w:rFonts w:hint="default"/>
      </w:rPr>
    </w:lvl>
    <w:lvl w:ilvl="4" w:tplc="1B3C3E02">
      <w:numFmt w:val="bullet"/>
      <w:lvlText w:val="•"/>
      <w:lvlJc w:val="left"/>
      <w:pPr>
        <w:ind w:left="4312" w:hanging="852"/>
      </w:pPr>
      <w:rPr>
        <w:rFonts w:hint="default"/>
      </w:rPr>
    </w:lvl>
    <w:lvl w:ilvl="5" w:tplc="340AD40C">
      <w:numFmt w:val="bullet"/>
      <w:lvlText w:val="•"/>
      <w:lvlJc w:val="left"/>
      <w:pPr>
        <w:ind w:left="5150" w:hanging="852"/>
      </w:pPr>
      <w:rPr>
        <w:rFonts w:hint="default"/>
      </w:rPr>
    </w:lvl>
    <w:lvl w:ilvl="6" w:tplc="7562B65E">
      <w:numFmt w:val="bullet"/>
      <w:lvlText w:val="•"/>
      <w:lvlJc w:val="left"/>
      <w:pPr>
        <w:ind w:left="5988" w:hanging="852"/>
      </w:pPr>
      <w:rPr>
        <w:rFonts w:hint="default"/>
      </w:rPr>
    </w:lvl>
    <w:lvl w:ilvl="7" w:tplc="DE68E6EA">
      <w:numFmt w:val="bullet"/>
      <w:lvlText w:val="•"/>
      <w:lvlJc w:val="left"/>
      <w:pPr>
        <w:ind w:left="6826" w:hanging="852"/>
      </w:pPr>
      <w:rPr>
        <w:rFonts w:hint="default"/>
      </w:rPr>
    </w:lvl>
    <w:lvl w:ilvl="8" w:tplc="2258F6FA">
      <w:numFmt w:val="bullet"/>
      <w:lvlText w:val="•"/>
      <w:lvlJc w:val="left"/>
      <w:pPr>
        <w:ind w:left="7664" w:hanging="852"/>
      </w:pPr>
      <w:rPr>
        <w:rFonts w:hint="default"/>
      </w:rPr>
    </w:lvl>
  </w:abstractNum>
  <w:abstractNum w:abstractNumId="29" w15:restartNumberingAfterBreak="0">
    <w:nsid w:val="5BE51C1B"/>
    <w:multiLevelType w:val="hybridMultilevel"/>
    <w:tmpl w:val="F3A805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F5E6D75"/>
    <w:multiLevelType w:val="hybridMultilevel"/>
    <w:tmpl w:val="C298F6AE"/>
    <w:lvl w:ilvl="0" w:tplc="1A7C8D9C">
      <w:start w:val="1"/>
      <w:numFmt w:val="lowerLetter"/>
      <w:lvlText w:val="%1."/>
      <w:lvlJc w:val="left"/>
      <w:pPr>
        <w:ind w:left="720" w:hanging="360"/>
      </w:pPr>
      <w:rPr>
        <w:rFonts w:ascii="Arial" w:eastAsia="Arial" w:hAnsi="Arial" w:cs="Arial" w:hint="default"/>
        <w:b/>
        <w:bCs/>
        <w:w w:val="99"/>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684456A0"/>
    <w:multiLevelType w:val="hybridMultilevel"/>
    <w:tmpl w:val="E2A09C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763C1E30"/>
    <w:multiLevelType w:val="hybridMultilevel"/>
    <w:tmpl w:val="A19E9A0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79D95ABD"/>
    <w:multiLevelType w:val="hybridMultilevel"/>
    <w:tmpl w:val="B2085174"/>
    <w:lvl w:ilvl="0" w:tplc="059A440A">
      <w:start w:val="1"/>
      <w:numFmt w:val="decimal"/>
      <w:lvlText w:val="%1."/>
      <w:lvlJc w:val="left"/>
      <w:pPr>
        <w:ind w:left="720" w:hanging="360"/>
      </w:pPr>
      <w:rPr>
        <w:rFonts w:hint="default"/>
        <w:color w:val="365F9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8"/>
  </w:num>
  <w:num w:numId="12">
    <w:abstractNumId w:val="25"/>
  </w:num>
  <w:num w:numId="13">
    <w:abstractNumId w:val="17"/>
  </w:num>
  <w:num w:numId="14">
    <w:abstractNumId w:val="10"/>
  </w:num>
  <w:num w:numId="15">
    <w:abstractNumId w:val="15"/>
  </w:num>
  <w:num w:numId="16">
    <w:abstractNumId w:val="13"/>
  </w:num>
  <w:num w:numId="17">
    <w:abstractNumId w:val="14"/>
  </w:num>
  <w:num w:numId="18">
    <w:abstractNumId w:val="26"/>
  </w:num>
  <w:num w:numId="19">
    <w:abstractNumId w:val="16"/>
  </w:num>
  <w:num w:numId="20">
    <w:abstractNumId w:val="22"/>
  </w:num>
  <w:num w:numId="21">
    <w:abstractNumId w:val="32"/>
  </w:num>
  <w:num w:numId="22">
    <w:abstractNumId w:val="18"/>
  </w:num>
  <w:num w:numId="23">
    <w:abstractNumId w:val="12"/>
  </w:num>
  <w:num w:numId="24">
    <w:abstractNumId w:val="29"/>
  </w:num>
  <w:num w:numId="25">
    <w:abstractNumId w:val="11"/>
  </w:num>
  <w:num w:numId="26">
    <w:abstractNumId w:val="24"/>
  </w:num>
  <w:num w:numId="27">
    <w:abstractNumId w:val="23"/>
  </w:num>
  <w:num w:numId="28">
    <w:abstractNumId w:val="30"/>
  </w:num>
  <w:num w:numId="29">
    <w:abstractNumId w:val="19"/>
  </w:num>
  <w:num w:numId="30">
    <w:abstractNumId w:val="31"/>
  </w:num>
  <w:num w:numId="31">
    <w:abstractNumId w:val="33"/>
  </w:num>
  <w:num w:numId="32">
    <w:abstractNumId w:val="20"/>
  </w:num>
  <w:num w:numId="33">
    <w:abstractNumId w:val="21"/>
  </w:num>
  <w:num w:numId="34">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activeWritingStyle w:appName="MSWord" w:lang="es-MX" w:vendorID="64" w:dllVersion="6" w:nlCheck="1" w:checkStyle="1"/>
  <w:activeWritingStyle w:appName="MSWord" w:lang="en-US" w:vendorID="64" w:dllVersion="6" w:nlCheck="1" w:checkStyle="1"/>
  <w:activeWritingStyle w:appName="MSWord" w:lang="es-ES" w:vendorID="64" w:dllVersion="6" w:nlCheck="1" w:checkStyle="1"/>
  <w:activeWritingStyle w:appName="MSWord" w:lang="es-ES" w:vendorID="64" w:dllVersion="4096" w:nlCheck="1" w:checkStyle="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987"/>
    <w:rsid w:val="0000215D"/>
    <w:rsid w:val="00011743"/>
    <w:rsid w:val="00016B78"/>
    <w:rsid w:val="00033F1D"/>
    <w:rsid w:val="00036167"/>
    <w:rsid w:val="00037E14"/>
    <w:rsid w:val="00041AC1"/>
    <w:rsid w:val="0004419D"/>
    <w:rsid w:val="00044EA7"/>
    <w:rsid w:val="0004616E"/>
    <w:rsid w:val="000464BC"/>
    <w:rsid w:val="00053038"/>
    <w:rsid w:val="00053E77"/>
    <w:rsid w:val="00053F90"/>
    <w:rsid w:val="00054A81"/>
    <w:rsid w:val="00055B9C"/>
    <w:rsid w:val="00055E32"/>
    <w:rsid w:val="0005711A"/>
    <w:rsid w:val="00057A86"/>
    <w:rsid w:val="000631E9"/>
    <w:rsid w:val="00064306"/>
    <w:rsid w:val="00065147"/>
    <w:rsid w:val="00067219"/>
    <w:rsid w:val="00073C53"/>
    <w:rsid w:val="000771CF"/>
    <w:rsid w:val="00081DEA"/>
    <w:rsid w:val="00086586"/>
    <w:rsid w:val="00086B83"/>
    <w:rsid w:val="00087571"/>
    <w:rsid w:val="0009097C"/>
    <w:rsid w:val="00094F0E"/>
    <w:rsid w:val="000962E1"/>
    <w:rsid w:val="000979BE"/>
    <w:rsid w:val="000A0B88"/>
    <w:rsid w:val="000A0E1C"/>
    <w:rsid w:val="000B4332"/>
    <w:rsid w:val="000D3817"/>
    <w:rsid w:val="000D5549"/>
    <w:rsid w:val="000D5E8B"/>
    <w:rsid w:val="000E000A"/>
    <w:rsid w:val="000E06E7"/>
    <w:rsid w:val="000F15AA"/>
    <w:rsid w:val="000F1614"/>
    <w:rsid w:val="000F1D9A"/>
    <w:rsid w:val="00103412"/>
    <w:rsid w:val="00111DB3"/>
    <w:rsid w:val="00121884"/>
    <w:rsid w:val="001231D8"/>
    <w:rsid w:val="00125B8B"/>
    <w:rsid w:val="001435E1"/>
    <w:rsid w:val="00147A9C"/>
    <w:rsid w:val="001553D9"/>
    <w:rsid w:val="0015658A"/>
    <w:rsid w:val="00160D34"/>
    <w:rsid w:val="00162AB4"/>
    <w:rsid w:val="0016475D"/>
    <w:rsid w:val="001754BE"/>
    <w:rsid w:val="00181C7B"/>
    <w:rsid w:val="00186072"/>
    <w:rsid w:val="00187B84"/>
    <w:rsid w:val="0019441B"/>
    <w:rsid w:val="001962F5"/>
    <w:rsid w:val="0019718D"/>
    <w:rsid w:val="001B01AE"/>
    <w:rsid w:val="001B2947"/>
    <w:rsid w:val="001B797F"/>
    <w:rsid w:val="001C1034"/>
    <w:rsid w:val="001C1447"/>
    <w:rsid w:val="001C2FC3"/>
    <w:rsid w:val="001D4FD5"/>
    <w:rsid w:val="001E3E5F"/>
    <w:rsid w:val="001E4D18"/>
    <w:rsid w:val="001F0E03"/>
    <w:rsid w:val="001F2E82"/>
    <w:rsid w:val="001F5A64"/>
    <w:rsid w:val="00201AB3"/>
    <w:rsid w:val="00212966"/>
    <w:rsid w:val="002150EF"/>
    <w:rsid w:val="002223EF"/>
    <w:rsid w:val="00226470"/>
    <w:rsid w:val="00226DDC"/>
    <w:rsid w:val="0022783F"/>
    <w:rsid w:val="00235A35"/>
    <w:rsid w:val="00241E55"/>
    <w:rsid w:val="002425AE"/>
    <w:rsid w:val="00242C49"/>
    <w:rsid w:val="00247C15"/>
    <w:rsid w:val="0026220A"/>
    <w:rsid w:val="00264903"/>
    <w:rsid w:val="00264DA2"/>
    <w:rsid w:val="00270C11"/>
    <w:rsid w:val="00274937"/>
    <w:rsid w:val="002770EE"/>
    <w:rsid w:val="002775F9"/>
    <w:rsid w:val="00291A7F"/>
    <w:rsid w:val="00295F18"/>
    <w:rsid w:val="002A66A9"/>
    <w:rsid w:val="002B1478"/>
    <w:rsid w:val="002B3E1F"/>
    <w:rsid w:val="002B6B55"/>
    <w:rsid w:val="002C1A31"/>
    <w:rsid w:val="002D2696"/>
    <w:rsid w:val="002D7283"/>
    <w:rsid w:val="002E0BD2"/>
    <w:rsid w:val="002E7719"/>
    <w:rsid w:val="002F1BAF"/>
    <w:rsid w:val="002F2E0D"/>
    <w:rsid w:val="00301CE5"/>
    <w:rsid w:val="00302247"/>
    <w:rsid w:val="00304D35"/>
    <w:rsid w:val="00305A10"/>
    <w:rsid w:val="00310CCC"/>
    <w:rsid w:val="003128E5"/>
    <w:rsid w:val="003147A0"/>
    <w:rsid w:val="00317EF3"/>
    <w:rsid w:val="0033487B"/>
    <w:rsid w:val="0033533A"/>
    <w:rsid w:val="0034200A"/>
    <w:rsid w:val="00342A10"/>
    <w:rsid w:val="00344AD4"/>
    <w:rsid w:val="00345182"/>
    <w:rsid w:val="00351284"/>
    <w:rsid w:val="003520F1"/>
    <w:rsid w:val="00365DC8"/>
    <w:rsid w:val="00370958"/>
    <w:rsid w:val="00372AF9"/>
    <w:rsid w:val="00374FCA"/>
    <w:rsid w:val="00376AB8"/>
    <w:rsid w:val="0039632F"/>
    <w:rsid w:val="003A062E"/>
    <w:rsid w:val="003A1E6A"/>
    <w:rsid w:val="003A44C3"/>
    <w:rsid w:val="003A4E1B"/>
    <w:rsid w:val="003A73D2"/>
    <w:rsid w:val="003A7DD3"/>
    <w:rsid w:val="003B6BB6"/>
    <w:rsid w:val="003C0232"/>
    <w:rsid w:val="003C7F11"/>
    <w:rsid w:val="003E01B7"/>
    <w:rsid w:val="003E3F1C"/>
    <w:rsid w:val="003E4CF2"/>
    <w:rsid w:val="003F6C01"/>
    <w:rsid w:val="00401F15"/>
    <w:rsid w:val="00406CF6"/>
    <w:rsid w:val="004201C8"/>
    <w:rsid w:val="00444EEC"/>
    <w:rsid w:val="00450D56"/>
    <w:rsid w:val="00454E1D"/>
    <w:rsid w:val="00457256"/>
    <w:rsid w:val="004603BA"/>
    <w:rsid w:val="004662B7"/>
    <w:rsid w:val="004663B7"/>
    <w:rsid w:val="00466848"/>
    <w:rsid w:val="00467139"/>
    <w:rsid w:val="00474A12"/>
    <w:rsid w:val="00474BDC"/>
    <w:rsid w:val="0047658A"/>
    <w:rsid w:val="0048376A"/>
    <w:rsid w:val="00485A2B"/>
    <w:rsid w:val="00487D86"/>
    <w:rsid w:val="004A7519"/>
    <w:rsid w:val="004B01A8"/>
    <w:rsid w:val="004B0521"/>
    <w:rsid w:val="004B4D72"/>
    <w:rsid w:val="004C0B2F"/>
    <w:rsid w:val="004C1484"/>
    <w:rsid w:val="004C1783"/>
    <w:rsid w:val="004C3A8A"/>
    <w:rsid w:val="004D0CC5"/>
    <w:rsid w:val="004D3563"/>
    <w:rsid w:val="004D4BC0"/>
    <w:rsid w:val="004E3127"/>
    <w:rsid w:val="004E78A4"/>
    <w:rsid w:val="004E7FA8"/>
    <w:rsid w:val="004F247C"/>
    <w:rsid w:val="005041B2"/>
    <w:rsid w:val="00510D38"/>
    <w:rsid w:val="00511283"/>
    <w:rsid w:val="00517FA7"/>
    <w:rsid w:val="005454E0"/>
    <w:rsid w:val="005463C5"/>
    <w:rsid w:val="005510A5"/>
    <w:rsid w:val="0056392D"/>
    <w:rsid w:val="005640BB"/>
    <w:rsid w:val="00570F9E"/>
    <w:rsid w:val="005711F6"/>
    <w:rsid w:val="005746A2"/>
    <w:rsid w:val="00574E0E"/>
    <w:rsid w:val="0057539B"/>
    <w:rsid w:val="00581F03"/>
    <w:rsid w:val="00582B41"/>
    <w:rsid w:val="00582EDC"/>
    <w:rsid w:val="00584B50"/>
    <w:rsid w:val="00587458"/>
    <w:rsid w:val="00591282"/>
    <w:rsid w:val="005A3B88"/>
    <w:rsid w:val="005A44B8"/>
    <w:rsid w:val="005C4255"/>
    <w:rsid w:val="005C7079"/>
    <w:rsid w:val="005D1987"/>
    <w:rsid w:val="005D3E91"/>
    <w:rsid w:val="005D4C6D"/>
    <w:rsid w:val="005E4419"/>
    <w:rsid w:val="005E6897"/>
    <w:rsid w:val="005F62E7"/>
    <w:rsid w:val="005F77B8"/>
    <w:rsid w:val="005F7F22"/>
    <w:rsid w:val="00607CCA"/>
    <w:rsid w:val="006172FE"/>
    <w:rsid w:val="00620DE7"/>
    <w:rsid w:val="00626A4D"/>
    <w:rsid w:val="00635F7E"/>
    <w:rsid w:val="00647B39"/>
    <w:rsid w:val="0065286B"/>
    <w:rsid w:val="006560A4"/>
    <w:rsid w:val="006574FE"/>
    <w:rsid w:val="00664695"/>
    <w:rsid w:val="00675388"/>
    <w:rsid w:val="00677818"/>
    <w:rsid w:val="00683D17"/>
    <w:rsid w:val="006861CF"/>
    <w:rsid w:val="00686BEF"/>
    <w:rsid w:val="00687EC4"/>
    <w:rsid w:val="00694692"/>
    <w:rsid w:val="00694C2B"/>
    <w:rsid w:val="006A2996"/>
    <w:rsid w:val="006A4F22"/>
    <w:rsid w:val="006A74A5"/>
    <w:rsid w:val="006B1181"/>
    <w:rsid w:val="006B361E"/>
    <w:rsid w:val="006C0EC3"/>
    <w:rsid w:val="006C21A0"/>
    <w:rsid w:val="006C70C8"/>
    <w:rsid w:val="006C7FE8"/>
    <w:rsid w:val="006D394A"/>
    <w:rsid w:val="006D3AF5"/>
    <w:rsid w:val="006D529B"/>
    <w:rsid w:val="006D5E70"/>
    <w:rsid w:val="006D6558"/>
    <w:rsid w:val="006D6B44"/>
    <w:rsid w:val="006E01C0"/>
    <w:rsid w:val="006E0837"/>
    <w:rsid w:val="006E3C87"/>
    <w:rsid w:val="006E4D83"/>
    <w:rsid w:val="006F0311"/>
    <w:rsid w:val="006F1E40"/>
    <w:rsid w:val="007141AE"/>
    <w:rsid w:val="007238DE"/>
    <w:rsid w:val="00726EAD"/>
    <w:rsid w:val="007357F2"/>
    <w:rsid w:val="00735F18"/>
    <w:rsid w:val="00753830"/>
    <w:rsid w:val="00753F08"/>
    <w:rsid w:val="007678B0"/>
    <w:rsid w:val="00773646"/>
    <w:rsid w:val="00777A21"/>
    <w:rsid w:val="00781F73"/>
    <w:rsid w:val="00784C4A"/>
    <w:rsid w:val="00785724"/>
    <w:rsid w:val="00791511"/>
    <w:rsid w:val="00792BE3"/>
    <w:rsid w:val="00796462"/>
    <w:rsid w:val="007B549B"/>
    <w:rsid w:val="007B6520"/>
    <w:rsid w:val="007B682E"/>
    <w:rsid w:val="007B7E41"/>
    <w:rsid w:val="007C1953"/>
    <w:rsid w:val="007C796B"/>
    <w:rsid w:val="007D1570"/>
    <w:rsid w:val="007E0F63"/>
    <w:rsid w:val="007F2059"/>
    <w:rsid w:val="007F675B"/>
    <w:rsid w:val="007F6A6D"/>
    <w:rsid w:val="00803B1E"/>
    <w:rsid w:val="00804E05"/>
    <w:rsid w:val="008111FF"/>
    <w:rsid w:val="008142CD"/>
    <w:rsid w:val="00816885"/>
    <w:rsid w:val="008227B6"/>
    <w:rsid w:val="008247F5"/>
    <w:rsid w:val="00826CAF"/>
    <w:rsid w:val="0083678A"/>
    <w:rsid w:val="00836D99"/>
    <w:rsid w:val="0083714C"/>
    <w:rsid w:val="00843988"/>
    <w:rsid w:val="00844554"/>
    <w:rsid w:val="008504E4"/>
    <w:rsid w:val="00850BAF"/>
    <w:rsid w:val="00851414"/>
    <w:rsid w:val="008610AB"/>
    <w:rsid w:val="008659B5"/>
    <w:rsid w:val="00867439"/>
    <w:rsid w:val="00873988"/>
    <w:rsid w:val="008768CD"/>
    <w:rsid w:val="008779DE"/>
    <w:rsid w:val="00880037"/>
    <w:rsid w:val="00884A20"/>
    <w:rsid w:val="00886E0E"/>
    <w:rsid w:val="00890B18"/>
    <w:rsid w:val="008B0DC2"/>
    <w:rsid w:val="008C0E81"/>
    <w:rsid w:val="008C48E9"/>
    <w:rsid w:val="008D2F2C"/>
    <w:rsid w:val="008D749A"/>
    <w:rsid w:val="008F6BE2"/>
    <w:rsid w:val="00902CB3"/>
    <w:rsid w:val="00911FB5"/>
    <w:rsid w:val="00930375"/>
    <w:rsid w:val="00933807"/>
    <w:rsid w:val="0093653F"/>
    <w:rsid w:val="00944048"/>
    <w:rsid w:val="00945BF7"/>
    <w:rsid w:val="0095171B"/>
    <w:rsid w:val="00952A98"/>
    <w:rsid w:val="00961856"/>
    <w:rsid w:val="00970327"/>
    <w:rsid w:val="00970521"/>
    <w:rsid w:val="00973875"/>
    <w:rsid w:val="00987B2E"/>
    <w:rsid w:val="0099195D"/>
    <w:rsid w:val="009A2730"/>
    <w:rsid w:val="009B1462"/>
    <w:rsid w:val="009B514B"/>
    <w:rsid w:val="009B5E72"/>
    <w:rsid w:val="009C2297"/>
    <w:rsid w:val="009C5AFF"/>
    <w:rsid w:val="009C70D1"/>
    <w:rsid w:val="009D1140"/>
    <w:rsid w:val="009D2A65"/>
    <w:rsid w:val="009D5A8A"/>
    <w:rsid w:val="009E1154"/>
    <w:rsid w:val="009E34B1"/>
    <w:rsid w:val="009E6A2A"/>
    <w:rsid w:val="009F3182"/>
    <w:rsid w:val="009F4516"/>
    <w:rsid w:val="009F526D"/>
    <w:rsid w:val="009F53E3"/>
    <w:rsid w:val="00A0392F"/>
    <w:rsid w:val="00A205D9"/>
    <w:rsid w:val="00A21E8D"/>
    <w:rsid w:val="00A24BF3"/>
    <w:rsid w:val="00A4069C"/>
    <w:rsid w:val="00A40FB8"/>
    <w:rsid w:val="00A4422E"/>
    <w:rsid w:val="00A50554"/>
    <w:rsid w:val="00A551D0"/>
    <w:rsid w:val="00A57839"/>
    <w:rsid w:val="00A619FB"/>
    <w:rsid w:val="00A61D8D"/>
    <w:rsid w:val="00A65CCB"/>
    <w:rsid w:val="00A674E0"/>
    <w:rsid w:val="00A7439A"/>
    <w:rsid w:val="00A75E73"/>
    <w:rsid w:val="00A80A79"/>
    <w:rsid w:val="00A8420D"/>
    <w:rsid w:val="00A85AEA"/>
    <w:rsid w:val="00A91941"/>
    <w:rsid w:val="00A9664A"/>
    <w:rsid w:val="00AA065C"/>
    <w:rsid w:val="00AA4F23"/>
    <w:rsid w:val="00AA74B6"/>
    <w:rsid w:val="00AC0603"/>
    <w:rsid w:val="00AC139C"/>
    <w:rsid w:val="00AC2506"/>
    <w:rsid w:val="00AC413D"/>
    <w:rsid w:val="00AC57DB"/>
    <w:rsid w:val="00AD7FE1"/>
    <w:rsid w:val="00AE63FA"/>
    <w:rsid w:val="00AE7422"/>
    <w:rsid w:val="00AF1489"/>
    <w:rsid w:val="00B00F4F"/>
    <w:rsid w:val="00B0497F"/>
    <w:rsid w:val="00B074BB"/>
    <w:rsid w:val="00B10A62"/>
    <w:rsid w:val="00B20C56"/>
    <w:rsid w:val="00B21969"/>
    <w:rsid w:val="00B23057"/>
    <w:rsid w:val="00B41F48"/>
    <w:rsid w:val="00B4303E"/>
    <w:rsid w:val="00B478B9"/>
    <w:rsid w:val="00B47CD0"/>
    <w:rsid w:val="00B55F0F"/>
    <w:rsid w:val="00B560CD"/>
    <w:rsid w:val="00B62EC3"/>
    <w:rsid w:val="00B647D4"/>
    <w:rsid w:val="00B67786"/>
    <w:rsid w:val="00B82AFC"/>
    <w:rsid w:val="00B84580"/>
    <w:rsid w:val="00B85C0A"/>
    <w:rsid w:val="00B862BB"/>
    <w:rsid w:val="00B9693D"/>
    <w:rsid w:val="00B973D0"/>
    <w:rsid w:val="00BA06C2"/>
    <w:rsid w:val="00BB4DD3"/>
    <w:rsid w:val="00BC66A3"/>
    <w:rsid w:val="00BD21CD"/>
    <w:rsid w:val="00BE1B83"/>
    <w:rsid w:val="00BE1D61"/>
    <w:rsid w:val="00BF0623"/>
    <w:rsid w:val="00BF5857"/>
    <w:rsid w:val="00BF7421"/>
    <w:rsid w:val="00BF7A97"/>
    <w:rsid w:val="00C13F27"/>
    <w:rsid w:val="00C14225"/>
    <w:rsid w:val="00C21011"/>
    <w:rsid w:val="00C329AF"/>
    <w:rsid w:val="00C36150"/>
    <w:rsid w:val="00C37E66"/>
    <w:rsid w:val="00C40988"/>
    <w:rsid w:val="00C4156C"/>
    <w:rsid w:val="00C4376F"/>
    <w:rsid w:val="00C50409"/>
    <w:rsid w:val="00C50487"/>
    <w:rsid w:val="00C5423E"/>
    <w:rsid w:val="00C548A2"/>
    <w:rsid w:val="00C61850"/>
    <w:rsid w:val="00C62A27"/>
    <w:rsid w:val="00C63E47"/>
    <w:rsid w:val="00C650EE"/>
    <w:rsid w:val="00C66EFD"/>
    <w:rsid w:val="00C67818"/>
    <w:rsid w:val="00C67CE4"/>
    <w:rsid w:val="00C71841"/>
    <w:rsid w:val="00C8445D"/>
    <w:rsid w:val="00C87BB2"/>
    <w:rsid w:val="00C87C38"/>
    <w:rsid w:val="00C90206"/>
    <w:rsid w:val="00C94C31"/>
    <w:rsid w:val="00C96C37"/>
    <w:rsid w:val="00CA23C6"/>
    <w:rsid w:val="00CA5560"/>
    <w:rsid w:val="00CB2748"/>
    <w:rsid w:val="00CB50FD"/>
    <w:rsid w:val="00CB6126"/>
    <w:rsid w:val="00CC1396"/>
    <w:rsid w:val="00CC3255"/>
    <w:rsid w:val="00CC508C"/>
    <w:rsid w:val="00CC75B4"/>
    <w:rsid w:val="00CD0198"/>
    <w:rsid w:val="00CD268D"/>
    <w:rsid w:val="00CE139C"/>
    <w:rsid w:val="00CE638A"/>
    <w:rsid w:val="00CE7162"/>
    <w:rsid w:val="00CE75F9"/>
    <w:rsid w:val="00CF656E"/>
    <w:rsid w:val="00CF7170"/>
    <w:rsid w:val="00D033C6"/>
    <w:rsid w:val="00D03C1E"/>
    <w:rsid w:val="00D05DAA"/>
    <w:rsid w:val="00D066E7"/>
    <w:rsid w:val="00D107CD"/>
    <w:rsid w:val="00D171A7"/>
    <w:rsid w:val="00D17270"/>
    <w:rsid w:val="00D353A9"/>
    <w:rsid w:val="00D4038D"/>
    <w:rsid w:val="00D4540C"/>
    <w:rsid w:val="00D51D71"/>
    <w:rsid w:val="00D536BC"/>
    <w:rsid w:val="00D5469E"/>
    <w:rsid w:val="00D546A7"/>
    <w:rsid w:val="00D60A16"/>
    <w:rsid w:val="00D6163B"/>
    <w:rsid w:val="00D63297"/>
    <w:rsid w:val="00D6725B"/>
    <w:rsid w:val="00D719C8"/>
    <w:rsid w:val="00D7215A"/>
    <w:rsid w:val="00D73E9E"/>
    <w:rsid w:val="00D74936"/>
    <w:rsid w:val="00D7515F"/>
    <w:rsid w:val="00D8119B"/>
    <w:rsid w:val="00D82559"/>
    <w:rsid w:val="00D87226"/>
    <w:rsid w:val="00D87AAB"/>
    <w:rsid w:val="00D96EBC"/>
    <w:rsid w:val="00DA0B98"/>
    <w:rsid w:val="00DB2B9C"/>
    <w:rsid w:val="00DB6F95"/>
    <w:rsid w:val="00DB7A79"/>
    <w:rsid w:val="00DC6955"/>
    <w:rsid w:val="00DC71FA"/>
    <w:rsid w:val="00DD3503"/>
    <w:rsid w:val="00DD368A"/>
    <w:rsid w:val="00DE2B66"/>
    <w:rsid w:val="00DE54C1"/>
    <w:rsid w:val="00DF2F54"/>
    <w:rsid w:val="00E00BAF"/>
    <w:rsid w:val="00E02AF3"/>
    <w:rsid w:val="00E03D9A"/>
    <w:rsid w:val="00E05844"/>
    <w:rsid w:val="00E16BC6"/>
    <w:rsid w:val="00E23F9D"/>
    <w:rsid w:val="00E254F3"/>
    <w:rsid w:val="00E25A47"/>
    <w:rsid w:val="00E27404"/>
    <w:rsid w:val="00E344B5"/>
    <w:rsid w:val="00E37EA2"/>
    <w:rsid w:val="00E4594A"/>
    <w:rsid w:val="00E46C5C"/>
    <w:rsid w:val="00E47997"/>
    <w:rsid w:val="00E61460"/>
    <w:rsid w:val="00E63116"/>
    <w:rsid w:val="00E635B8"/>
    <w:rsid w:val="00E66C44"/>
    <w:rsid w:val="00E76906"/>
    <w:rsid w:val="00E772A4"/>
    <w:rsid w:val="00E808B7"/>
    <w:rsid w:val="00E871B9"/>
    <w:rsid w:val="00E90B9F"/>
    <w:rsid w:val="00E977AF"/>
    <w:rsid w:val="00EA1105"/>
    <w:rsid w:val="00EA2ED6"/>
    <w:rsid w:val="00EB146F"/>
    <w:rsid w:val="00ED3393"/>
    <w:rsid w:val="00EE4491"/>
    <w:rsid w:val="00EE7B9C"/>
    <w:rsid w:val="00EF077B"/>
    <w:rsid w:val="00F03742"/>
    <w:rsid w:val="00F0459C"/>
    <w:rsid w:val="00F0519A"/>
    <w:rsid w:val="00F05811"/>
    <w:rsid w:val="00F06716"/>
    <w:rsid w:val="00F1276D"/>
    <w:rsid w:val="00F1448E"/>
    <w:rsid w:val="00F14D1A"/>
    <w:rsid w:val="00F156BB"/>
    <w:rsid w:val="00F26E3B"/>
    <w:rsid w:val="00F30FED"/>
    <w:rsid w:val="00F310EF"/>
    <w:rsid w:val="00F31E87"/>
    <w:rsid w:val="00F354DB"/>
    <w:rsid w:val="00F37E70"/>
    <w:rsid w:val="00F51F1F"/>
    <w:rsid w:val="00F552EC"/>
    <w:rsid w:val="00F560EF"/>
    <w:rsid w:val="00F600F5"/>
    <w:rsid w:val="00F60A2B"/>
    <w:rsid w:val="00F7192D"/>
    <w:rsid w:val="00F73E18"/>
    <w:rsid w:val="00F774EE"/>
    <w:rsid w:val="00F778FF"/>
    <w:rsid w:val="00F829B2"/>
    <w:rsid w:val="00F948C3"/>
    <w:rsid w:val="00F96BFC"/>
    <w:rsid w:val="00FA6BDD"/>
    <w:rsid w:val="00FB40D4"/>
    <w:rsid w:val="00FC4035"/>
    <w:rsid w:val="00FC5735"/>
    <w:rsid w:val="00FC643E"/>
    <w:rsid w:val="00FC6F74"/>
    <w:rsid w:val="00FE34D2"/>
    <w:rsid w:val="00FE42BE"/>
    <w:rsid w:val="00FE5D89"/>
    <w:rsid w:val="00FE7B0B"/>
    <w:rsid w:val="00FF18C9"/>
    <w:rsid w:val="00FF23F7"/>
    <w:rsid w:val="00FF3CCB"/>
    <w:rsid w:val="00FF4061"/>
    <w:rsid w:val="00FF493B"/>
    <w:rsid w:val="02141B3C"/>
    <w:rsid w:val="03246A28"/>
    <w:rsid w:val="03E30F42"/>
    <w:rsid w:val="04F07C6B"/>
    <w:rsid w:val="05895CDF"/>
    <w:rsid w:val="07C3AE46"/>
    <w:rsid w:val="084DDA40"/>
    <w:rsid w:val="0894001F"/>
    <w:rsid w:val="08C0C779"/>
    <w:rsid w:val="0BFD1700"/>
    <w:rsid w:val="0D54D4AA"/>
    <w:rsid w:val="0D883F89"/>
    <w:rsid w:val="11234DA1"/>
    <w:rsid w:val="1218D15E"/>
    <w:rsid w:val="16A5F35F"/>
    <w:rsid w:val="19F4F561"/>
    <w:rsid w:val="1A94A8C4"/>
    <w:rsid w:val="1BCC33B6"/>
    <w:rsid w:val="1D38E419"/>
    <w:rsid w:val="1D93C811"/>
    <w:rsid w:val="1D9EE75D"/>
    <w:rsid w:val="1DE8A3A9"/>
    <w:rsid w:val="21C0C9F5"/>
    <w:rsid w:val="22E18A6A"/>
    <w:rsid w:val="23F4024A"/>
    <w:rsid w:val="24A909A3"/>
    <w:rsid w:val="2674EC98"/>
    <w:rsid w:val="26C4EFB6"/>
    <w:rsid w:val="2707D8A9"/>
    <w:rsid w:val="293BC6CA"/>
    <w:rsid w:val="2996C78F"/>
    <w:rsid w:val="2A5DAFC8"/>
    <w:rsid w:val="2B9BDDF9"/>
    <w:rsid w:val="2F62ADD7"/>
    <w:rsid w:val="30CD8F3F"/>
    <w:rsid w:val="314D9759"/>
    <w:rsid w:val="32772689"/>
    <w:rsid w:val="32C0CAEE"/>
    <w:rsid w:val="35EE497E"/>
    <w:rsid w:val="36DA8392"/>
    <w:rsid w:val="37EA7B0F"/>
    <w:rsid w:val="38856D49"/>
    <w:rsid w:val="38BC4701"/>
    <w:rsid w:val="38F96248"/>
    <w:rsid w:val="393F1C3A"/>
    <w:rsid w:val="3A4B8957"/>
    <w:rsid w:val="3B371105"/>
    <w:rsid w:val="3B565705"/>
    <w:rsid w:val="3BE11846"/>
    <w:rsid w:val="3D419A96"/>
    <w:rsid w:val="415D5D7F"/>
    <w:rsid w:val="41E818FF"/>
    <w:rsid w:val="427CA27B"/>
    <w:rsid w:val="48F2E0C7"/>
    <w:rsid w:val="49D31277"/>
    <w:rsid w:val="49DF2DE2"/>
    <w:rsid w:val="4D6B80F9"/>
    <w:rsid w:val="4F35B3BE"/>
    <w:rsid w:val="512F71AD"/>
    <w:rsid w:val="520E3D22"/>
    <w:rsid w:val="52BE8CFC"/>
    <w:rsid w:val="5427FD83"/>
    <w:rsid w:val="56261505"/>
    <w:rsid w:val="56B0FE07"/>
    <w:rsid w:val="5A0CE12D"/>
    <w:rsid w:val="5B57949C"/>
    <w:rsid w:val="5CF27455"/>
    <w:rsid w:val="5E8B21EE"/>
    <w:rsid w:val="5E9E87D4"/>
    <w:rsid w:val="5F205656"/>
    <w:rsid w:val="5FEAB234"/>
    <w:rsid w:val="61067A7B"/>
    <w:rsid w:val="625FCF63"/>
    <w:rsid w:val="628F5F26"/>
    <w:rsid w:val="631C790A"/>
    <w:rsid w:val="63549F5E"/>
    <w:rsid w:val="640D441F"/>
    <w:rsid w:val="64EA2D4D"/>
    <w:rsid w:val="65C35E01"/>
    <w:rsid w:val="6863AC6D"/>
    <w:rsid w:val="69E6EC73"/>
    <w:rsid w:val="718D63C6"/>
    <w:rsid w:val="71976839"/>
    <w:rsid w:val="72301EF7"/>
    <w:rsid w:val="72C1C78A"/>
    <w:rsid w:val="738169BE"/>
    <w:rsid w:val="74099E80"/>
    <w:rsid w:val="7524E415"/>
    <w:rsid w:val="7554E6B3"/>
    <w:rsid w:val="76BAB83A"/>
    <w:rsid w:val="77A7F3A7"/>
    <w:rsid w:val="780395B6"/>
    <w:rsid w:val="7870A1BC"/>
    <w:rsid w:val="7A942529"/>
    <w:rsid w:val="7B0D15B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744888E2"/>
  <w15:docId w15:val="{4FE85683-0DFE-4F1E-9D8C-FF21CCF63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Calibri" w:hAnsi="Arial Narrow"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94A"/>
    <w:pPr>
      <w:spacing w:after="120"/>
      <w:ind w:right="45"/>
      <w:jc w:val="both"/>
    </w:pPr>
    <w:rPr>
      <w:sz w:val="24"/>
      <w:szCs w:val="24"/>
    </w:rPr>
  </w:style>
  <w:style w:type="paragraph" w:styleId="Ttulo1">
    <w:name w:val="heading 1"/>
    <w:basedOn w:val="Normal"/>
    <w:next w:val="Normal"/>
    <w:link w:val="Ttulo1Car"/>
    <w:uiPriority w:val="1"/>
    <w:qFormat/>
    <w:rsid w:val="008659B5"/>
    <w:pPr>
      <w:keepNext/>
      <w:keepLines/>
      <w:spacing w:before="480"/>
      <w:outlineLvl w:val="0"/>
    </w:pPr>
    <w:rPr>
      <w:rFonts w:ascii="Cambria" w:eastAsia="Times New Roman" w:hAnsi="Cambria"/>
      <w:b/>
      <w:bCs/>
      <w:color w:val="365F91"/>
      <w:sz w:val="28"/>
      <w:szCs w:val="28"/>
    </w:rPr>
  </w:style>
  <w:style w:type="paragraph" w:styleId="Ttulo2">
    <w:name w:val="heading 2"/>
    <w:basedOn w:val="Normal"/>
    <w:next w:val="Normal"/>
    <w:link w:val="Ttulo2Car"/>
    <w:uiPriority w:val="9"/>
    <w:unhideWhenUsed/>
    <w:qFormat/>
    <w:rsid w:val="008659B5"/>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ar"/>
    <w:uiPriority w:val="9"/>
    <w:unhideWhenUsed/>
    <w:qFormat/>
    <w:rsid w:val="008659B5"/>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ar"/>
    <w:uiPriority w:val="9"/>
    <w:unhideWhenUsed/>
    <w:qFormat/>
    <w:rsid w:val="008659B5"/>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ar"/>
    <w:uiPriority w:val="9"/>
    <w:semiHidden/>
    <w:unhideWhenUsed/>
    <w:qFormat/>
    <w:rsid w:val="008659B5"/>
    <w:pPr>
      <w:keepNext/>
      <w:keepLines/>
      <w:spacing w:before="200"/>
      <w:outlineLvl w:val="4"/>
    </w:pPr>
    <w:rPr>
      <w:rFonts w:ascii="Cambria" w:eastAsia="Times New Roman" w:hAnsi="Cambria"/>
      <w:color w:val="243F60"/>
    </w:rPr>
  </w:style>
  <w:style w:type="paragraph" w:styleId="Ttulo6">
    <w:name w:val="heading 6"/>
    <w:basedOn w:val="Normal"/>
    <w:next w:val="Normal"/>
    <w:link w:val="Ttulo6Car"/>
    <w:uiPriority w:val="9"/>
    <w:semiHidden/>
    <w:unhideWhenUsed/>
    <w:qFormat/>
    <w:rsid w:val="008659B5"/>
    <w:pPr>
      <w:keepNext/>
      <w:keepLines/>
      <w:spacing w:before="200"/>
      <w:outlineLvl w:val="5"/>
    </w:pPr>
    <w:rPr>
      <w:rFonts w:ascii="Cambria" w:eastAsia="Times New Roman" w:hAnsi="Cambria"/>
      <w:i/>
      <w:iCs/>
      <w:color w:val="243F60"/>
    </w:rPr>
  </w:style>
  <w:style w:type="paragraph" w:styleId="Ttulo7">
    <w:name w:val="heading 7"/>
    <w:basedOn w:val="Normal"/>
    <w:next w:val="Normal"/>
    <w:link w:val="Ttulo7Car"/>
    <w:uiPriority w:val="9"/>
    <w:semiHidden/>
    <w:unhideWhenUsed/>
    <w:qFormat/>
    <w:rsid w:val="008659B5"/>
    <w:pPr>
      <w:keepNext/>
      <w:keepLines/>
      <w:spacing w:before="200"/>
      <w:outlineLvl w:val="6"/>
    </w:pPr>
    <w:rPr>
      <w:rFonts w:ascii="Cambria" w:eastAsia="Times New Roman" w:hAnsi="Cambria"/>
      <w:i/>
      <w:iCs/>
      <w:color w:val="404040"/>
    </w:rPr>
  </w:style>
  <w:style w:type="paragraph" w:styleId="Ttulo8">
    <w:name w:val="heading 8"/>
    <w:basedOn w:val="Normal"/>
    <w:next w:val="Normal"/>
    <w:link w:val="Ttulo8Car"/>
    <w:uiPriority w:val="9"/>
    <w:semiHidden/>
    <w:unhideWhenUsed/>
    <w:qFormat/>
    <w:rsid w:val="008659B5"/>
    <w:pPr>
      <w:keepNext/>
      <w:keepLines/>
      <w:spacing w:before="200"/>
      <w:outlineLvl w:val="7"/>
    </w:pPr>
    <w:rPr>
      <w:rFonts w:ascii="Cambria" w:eastAsia="Times New Roman" w:hAnsi="Cambria"/>
      <w:color w:val="404040"/>
      <w:sz w:val="20"/>
      <w:szCs w:val="20"/>
    </w:rPr>
  </w:style>
  <w:style w:type="paragraph" w:styleId="Ttulo9">
    <w:name w:val="heading 9"/>
    <w:basedOn w:val="Normal"/>
    <w:next w:val="Normal"/>
    <w:link w:val="Ttulo9Car"/>
    <w:uiPriority w:val="9"/>
    <w:semiHidden/>
    <w:unhideWhenUsed/>
    <w:qFormat/>
    <w:rsid w:val="008659B5"/>
    <w:pPr>
      <w:keepNext/>
      <w:keepLines/>
      <w:spacing w:before="200"/>
      <w:outlineLvl w:val="8"/>
    </w:pPr>
    <w:rPr>
      <w:rFonts w:ascii="Cambria" w:eastAsia="Times New Roman" w:hAnsi="Cambria"/>
      <w:i/>
      <w:iCs/>
      <w:color w:val="404040"/>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065C"/>
    <w:pPr>
      <w:tabs>
        <w:tab w:val="center" w:pos="4252"/>
        <w:tab w:val="right" w:pos="8504"/>
      </w:tabs>
    </w:pPr>
  </w:style>
  <w:style w:type="character" w:customStyle="1" w:styleId="EncabezadoCar">
    <w:name w:val="Encabezado Car"/>
    <w:basedOn w:val="Fuentedeprrafopredeter"/>
    <w:link w:val="Encabezado"/>
    <w:uiPriority w:val="99"/>
    <w:rsid w:val="00AA065C"/>
  </w:style>
  <w:style w:type="paragraph" w:styleId="Piedepgina">
    <w:name w:val="footer"/>
    <w:aliases w:val="Dokument-ID"/>
    <w:basedOn w:val="Normal"/>
    <w:link w:val="PiedepginaCar"/>
    <w:uiPriority w:val="99"/>
    <w:unhideWhenUsed/>
    <w:rsid w:val="00AA065C"/>
    <w:pPr>
      <w:tabs>
        <w:tab w:val="center" w:pos="4252"/>
        <w:tab w:val="right" w:pos="8504"/>
      </w:tabs>
    </w:pPr>
  </w:style>
  <w:style w:type="character" w:customStyle="1" w:styleId="PiedepginaCar">
    <w:name w:val="Pie de página Car"/>
    <w:aliases w:val="Dokument-ID Car"/>
    <w:basedOn w:val="Fuentedeprrafopredeter"/>
    <w:link w:val="Piedepgina"/>
    <w:uiPriority w:val="99"/>
    <w:rsid w:val="00AA065C"/>
  </w:style>
  <w:style w:type="paragraph" w:styleId="Textodeglobo">
    <w:name w:val="Balloon Text"/>
    <w:basedOn w:val="Normal"/>
    <w:link w:val="TextodegloboCar"/>
    <w:uiPriority w:val="99"/>
    <w:semiHidden/>
    <w:unhideWhenUsed/>
    <w:rsid w:val="00AA065C"/>
    <w:rPr>
      <w:rFonts w:ascii="Tahoma" w:hAnsi="Tahoma" w:cs="Tahoma"/>
      <w:sz w:val="16"/>
      <w:szCs w:val="16"/>
    </w:rPr>
  </w:style>
  <w:style w:type="character" w:customStyle="1" w:styleId="TextodegloboCar">
    <w:name w:val="Texto de globo Car"/>
    <w:link w:val="Textodeglobo"/>
    <w:uiPriority w:val="99"/>
    <w:semiHidden/>
    <w:rsid w:val="00AA065C"/>
    <w:rPr>
      <w:rFonts w:ascii="Tahoma" w:hAnsi="Tahoma" w:cs="Tahoma"/>
      <w:sz w:val="16"/>
      <w:szCs w:val="16"/>
    </w:rPr>
  </w:style>
  <w:style w:type="paragraph" w:styleId="Textocomentario">
    <w:name w:val="annotation text"/>
    <w:basedOn w:val="Normal"/>
    <w:link w:val="TextocomentarioCar"/>
    <w:uiPriority w:val="99"/>
    <w:semiHidden/>
    <w:unhideWhenUsed/>
    <w:rsid w:val="008659B5"/>
    <w:rPr>
      <w:sz w:val="20"/>
      <w:szCs w:val="20"/>
    </w:rPr>
  </w:style>
  <w:style w:type="character" w:customStyle="1" w:styleId="TextocomentarioCar">
    <w:name w:val="Texto comentario Car"/>
    <w:link w:val="Textocomentario"/>
    <w:uiPriority w:val="99"/>
    <w:semiHidden/>
    <w:rsid w:val="008659B5"/>
    <w:rPr>
      <w:sz w:val="20"/>
      <w:szCs w:val="20"/>
    </w:rPr>
  </w:style>
  <w:style w:type="paragraph" w:styleId="Asuntodelcomentario">
    <w:name w:val="annotation subject"/>
    <w:basedOn w:val="Textocomentario"/>
    <w:next w:val="Textocomentario"/>
    <w:link w:val="AsuntodelcomentarioCar"/>
    <w:uiPriority w:val="99"/>
    <w:semiHidden/>
    <w:unhideWhenUsed/>
    <w:rsid w:val="008659B5"/>
    <w:rPr>
      <w:b/>
      <w:bCs/>
    </w:rPr>
  </w:style>
  <w:style w:type="character" w:customStyle="1" w:styleId="AsuntodelcomentarioCar">
    <w:name w:val="Asunto del comentario Car"/>
    <w:link w:val="Asuntodelcomentario"/>
    <w:uiPriority w:val="99"/>
    <w:semiHidden/>
    <w:rsid w:val="008659B5"/>
    <w:rPr>
      <w:b/>
      <w:bCs/>
      <w:sz w:val="20"/>
      <w:szCs w:val="20"/>
    </w:rPr>
  </w:style>
  <w:style w:type="paragraph" w:styleId="Bibliografa">
    <w:name w:val="Bibliography"/>
    <w:basedOn w:val="Normal"/>
    <w:next w:val="Normal"/>
    <w:uiPriority w:val="37"/>
    <w:semiHidden/>
    <w:unhideWhenUsed/>
    <w:rsid w:val="008659B5"/>
  </w:style>
  <w:style w:type="paragraph" w:styleId="Cierre">
    <w:name w:val="Closing"/>
    <w:basedOn w:val="Normal"/>
    <w:link w:val="CierreCar"/>
    <w:uiPriority w:val="99"/>
    <w:semiHidden/>
    <w:unhideWhenUsed/>
    <w:rsid w:val="008659B5"/>
    <w:pPr>
      <w:ind w:left="4252"/>
    </w:pPr>
  </w:style>
  <w:style w:type="character" w:customStyle="1" w:styleId="CierreCar">
    <w:name w:val="Cierre Car"/>
    <w:basedOn w:val="Fuentedeprrafopredeter"/>
    <w:link w:val="Cierre"/>
    <w:uiPriority w:val="99"/>
    <w:semiHidden/>
    <w:rsid w:val="008659B5"/>
  </w:style>
  <w:style w:type="paragraph" w:styleId="Cita">
    <w:name w:val="Quote"/>
    <w:basedOn w:val="Normal"/>
    <w:next w:val="Normal"/>
    <w:link w:val="CitaCar"/>
    <w:uiPriority w:val="29"/>
    <w:qFormat/>
    <w:rsid w:val="008659B5"/>
    <w:rPr>
      <w:i/>
      <w:iCs/>
      <w:color w:val="000000"/>
    </w:rPr>
  </w:style>
  <w:style w:type="character" w:customStyle="1" w:styleId="CitaCar">
    <w:name w:val="Cita Car"/>
    <w:link w:val="Cita"/>
    <w:uiPriority w:val="29"/>
    <w:rsid w:val="008659B5"/>
    <w:rPr>
      <w:i/>
      <w:iCs/>
      <w:color w:val="000000"/>
    </w:rPr>
  </w:style>
  <w:style w:type="paragraph" w:styleId="Citadestacada">
    <w:name w:val="Intense Quote"/>
    <w:basedOn w:val="Normal"/>
    <w:next w:val="Normal"/>
    <w:link w:val="CitadestacadaCar"/>
    <w:uiPriority w:val="30"/>
    <w:qFormat/>
    <w:rsid w:val="008659B5"/>
    <w:pPr>
      <w:pBdr>
        <w:bottom w:val="single" w:sz="4" w:space="4" w:color="4F81BD"/>
      </w:pBdr>
      <w:spacing w:before="200" w:after="280"/>
      <w:ind w:left="936" w:right="936"/>
    </w:pPr>
    <w:rPr>
      <w:b/>
      <w:bCs/>
      <w:i/>
      <w:iCs/>
      <w:color w:val="4F81BD"/>
    </w:rPr>
  </w:style>
  <w:style w:type="character" w:customStyle="1" w:styleId="CitadestacadaCar">
    <w:name w:val="Cita destacada Car"/>
    <w:link w:val="Citadestacada"/>
    <w:uiPriority w:val="30"/>
    <w:rsid w:val="008659B5"/>
    <w:rPr>
      <w:b/>
      <w:bCs/>
      <w:i/>
      <w:iCs/>
      <w:color w:val="4F81BD"/>
    </w:rPr>
  </w:style>
  <w:style w:type="paragraph" w:styleId="Continuarlista">
    <w:name w:val="List Continue"/>
    <w:basedOn w:val="Normal"/>
    <w:uiPriority w:val="99"/>
    <w:semiHidden/>
    <w:unhideWhenUsed/>
    <w:rsid w:val="008659B5"/>
    <w:pPr>
      <w:ind w:left="283"/>
      <w:contextualSpacing/>
    </w:pPr>
  </w:style>
  <w:style w:type="paragraph" w:styleId="Continuarlista2">
    <w:name w:val="List Continue 2"/>
    <w:basedOn w:val="Normal"/>
    <w:uiPriority w:val="99"/>
    <w:semiHidden/>
    <w:unhideWhenUsed/>
    <w:rsid w:val="008659B5"/>
    <w:pPr>
      <w:ind w:left="566"/>
      <w:contextualSpacing/>
    </w:pPr>
  </w:style>
  <w:style w:type="paragraph" w:styleId="Continuarlista3">
    <w:name w:val="List Continue 3"/>
    <w:basedOn w:val="Normal"/>
    <w:uiPriority w:val="99"/>
    <w:semiHidden/>
    <w:unhideWhenUsed/>
    <w:rsid w:val="008659B5"/>
    <w:pPr>
      <w:ind w:left="849"/>
      <w:contextualSpacing/>
    </w:pPr>
  </w:style>
  <w:style w:type="paragraph" w:styleId="Continuarlista4">
    <w:name w:val="List Continue 4"/>
    <w:basedOn w:val="Normal"/>
    <w:uiPriority w:val="99"/>
    <w:semiHidden/>
    <w:unhideWhenUsed/>
    <w:rsid w:val="008659B5"/>
    <w:pPr>
      <w:ind w:left="1132"/>
      <w:contextualSpacing/>
    </w:pPr>
  </w:style>
  <w:style w:type="paragraph" w:styleId="Continuarlista5">
    <w:name w:val="List Continue 5"/>
    <w:basedOn w:val="Normal"/>
    <w:uiPriority w:val="99"/>
    <w:semiHidden/>
    <w:unhideWhenUsed/>
    <w:rsid w:val="008659B5"/>
    <w:pPr>
      <w:ind w:left="1415"/>
      <w:contextualSpacing/>
    </w:pPr>
  </w:style>
  <w:style w:type="paragraph" w:styleId="DireccinHTML">
    <w:name w:val="HTML Address"/>
    <w:basedOn w:val="Normal"/>
    <w:link w:val="DireccinHTMLCar"/>
    <w:uiPriority w:val="99"/>
    <w:semiHidden/>
    <w:unhideWhenUsed/>
    <w:rsid w:val="008659B5"/>
    <w:rPr>
      <w:i/>
      <w:iCs/>
    </w:rPr>
  </w:style>
  <w:style w:type="character" w:customStyle="1" w:styleId="DireccinHTMLCar">
    <w:name w:val="Dirección HTML Car"/>
    <w:link w:val="DireccinHTML"/>
    <w:uiPriority w:val="99"/>
    <w:semiHidden/>
    <w:rsid w:val="008659B5"/>
    <w:rPr>
      <w:i/>
      <w:iCs/>
    </w:rPr>
  </w:style>
  <w:style w:type="paragraph" w:styleId="Direccinsobre">
    <w:name w:val="envelope address"/>
    <w:basedOn w:val="Normal"/>
    <w:uiPriority w:val="99"/>
    <w:semiHidden/>
    <w:unhideWhenUsed/>
    <w:rsid w:val="008659B5"/>
    <w:pPr>
      <w:framePr w:w="7920" w:h="1980" w:hRule="exact" w:hSpace="141" w:wrap="auto" w:hAnchor="page" w:xAlign="center" w:yAlign="bottom"/>
      <w:ind w:left="2880"/>
    </w:pPr>
    <w:rPr>
      <w:rFonts w:ascii="Cambria" w:eastAsia="Times New Roman" w:hAnsi="Cambria"/>
    </w:rPr>
  </w:style>
  <w:style w:type="paragraph" w:styleId="Encabezadodelista">
    <w:name w:val="toa heading"/>
    <w:basedOn w:val="Normal"/>
    <w:next w:val="Normal"/>
    <w:uiPriority w:val="99"/>
    <w:semiHidden/>
    <w:unhideWhenUsed/>
    <w:rsid w:val="008659B5"/>
    <w:pPr>
      <w:spacing w:before="120"/>
    </w:pPr>
    <w:rPr>
      <w:rFonts w:ascii="Cambria" w:eastAsia="Times New Roman" w:hAnsi="Cambria"/>
      <w:b/>
      <w:bCs/>
    </w:rPr>
  </w:style>
  <w:style w:type="paragraph" w:styleId="Encabezadodemensaje">
    <w:name w:val="Message Header"/>
    <w:basedOn w:val="Normal"/>
    <w:link w:val="EncabezadodemensajeCar"/>
    <w:uiPriority w:val="99"/>
    <w:semiHidden/>
    <w:unhideWhenUsed/>
    <w:rsid w:val="008659B5"/>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rPr>
  </w:style>
  <w:style w:type="character" w:customStyle="1" w:styleId="EncabezadodemensajeCar">
    <w:name w:val="Encabezado de mensaje Car"/>
    <w:link w:val="Encabezadodemensaje"/>
    <w:uiPriority w:val="99"/>
    <w:semiHidden/>
    <w:rsid w:val="008659B5"/>
    <w:rPr>
      <w:rFonts w:ascii="Cambria" w:eastAsia="Times New Roman" w:hAnsi="Cambria" w:cs="Times New Roman"/>
      <w:sz w:val="24"/>
      <w:szCs w:val="24"/>
      <w:shd w:val="pct20" w:color="auto" w:fill="auto"/>
    </w:rPr>
  </w:style>
  <w:style w:type="paragraph" w:styleId="Encabezadodenota">
    <w:name w:val="Note Heading"/>
    <w:basedOn w:val="Normal"/>
    <w:next w:val="Normal"/>
    <w:link w:val="EncabezadodenotaCar"/>
    <w:uiPriority w:val="99"/>
    <w:semiHidden/>
    <w:unhideWhenUsed/>
    <w:rsid w:val="008659B5"/>
  </w:style>
  <w:style w:type="character" w:customStyle="1" w:styleId="EncabezadodenotaCar">
    <w:name w:val="Encabezado de nota Car"/>
    <w:basedOn w:val="Fuentedeprrafopredeter"/>
    <w:link w:val="Encabezadodenota"/>
    <w:uiPriority w:val="99"/>
    <w:semiHidden/>
    <w:rsid w:val="008659B5"/>
  </w:style>
  <w:style w:type="paragraph" w:styleId="Descripcin">
    <w:name w:val="caption"/>
    <w:basedOn w:val="Normal"/>
    <w:next w:val="Normal"/>
    <w:uiPriority w:val="35"/>
    <w:semiHidden/>
    <w:unhideWhenUsed/>
    <w:qFormat/>
    <w:rsid w:val="008659B5"/>
    <w:pPr>
      <w:spacing w:after="200"/>
    </w:pPr>
    <w:rPr>
      <w:b/>
      <w:bCs/>
      <w:color w:val="4F81BD"/>
      <w:sz w:val="18"/>
      <w:szCs w:val="18"/>
    </w:rPr>
  </w:style>
  <w:style w:type="paragraph" w:styleId="Fecha">
    <w:name w:val="Date"/>
    <w:basedOn w:val="Normal"/>
    <w:next w:val="Normal"/>
    <w:link w:val="FechaCar"/>
    <w:uiPriority w:val="99"/>
    <w:semiHidden/>
    <w:unhideWhenUsed/>
    <w:rsid w:val="008659B5"/>
  </w:style>
  <w:style w:type="character" w:customStyle="1" w:styleId="FechaCar">
    <w:name w:val="Fecha Car"/>
    <w:basedOn w:val="Fuentedeprrafopredeter"/>
    <w:link w:val="Fecha"/>
    <w:uiPriority w:val="99"/>
    <w:semiHidden/>
    <w:rsid w:val="008659B5"/>
  </w:style>
  <w:style w:type="paragraph" w:styleId="Firma">
    <w:name w:val="Signature"/>
    <w:basedOn w:val="Normal"/>
    <w:link w:val="FirmaCar"/>
    <w:uiPriority w:val="99"/>
    <w:semiHidden/>
    <w:unhideWhenUsed/>
    <w:rsid w:val="008659B5"/>
    <w:pPr>
      <w:ind w:left="4252"/>
    </w:pPr>
  </w:style>
  <w:style w:type="character" w:customStyle="1" w:styleId="FirmaCar">
    <w:name w:val="Firma Car"/>
    <w:basedOn w:val="Fuentedeprrafopredeter"/>
    <w:link w:val="Firma"/>
    <w:uiPriority w:val="99"/>
    <w:semiHidden/>
    <w:rsid w:val="008659B5"/>
  </w:style>
  <w:style w:type="paragraph" w:styleId="Firmadecorreo">
    <w:name w:val="E-mail Signature"/>
    <w:basedOn w:val="Normal"/>
    <w:link w:val="FirmadecorreoCar"/>
    <w:uiPriority w:val="99"/>
    <w:semiHidden/>
    <w:unhideWhenUsed/>
    <w:rsid w:val="008659B5"/>
  </w:style>
  <w:style w:type="character" w:customStyle="1" w:styleId="FirmadecorreoCar">
    <w:name w:val="Firma de correo Car"/>
    <w:basedOn w:val="Fuentedeprrafopredeter"/>
    <w:link w:val="Firmadecorreo"/>
    <w:uiPriority w:val="99"/>
    <w:semiHidden/>
    <w:rsid w:val="008659B5"/>
  </w:style>
  <w:style w:type="paragraph" w:styleId="HTMLconformatoprevio">
    <w:name w:val="HTML Preformatted"/>
    <w:basedOn w:val="Normal"/>
    <w:link w:val="HTMLconformatoprevioCar"/>
    <w:uiPriority w:val="99"/>
    <w:semiHidden/>
    <w:unhideWhenUsed/>
    <w:rsid w:val="008659B5"/>
    <w:rPr>
      <w:rFonts w:ascii="Consolas" w:hAnsi="Consolas"/>
      <w:sz w:val="20"/>
      <w:szCs w:val="20"/>
    </w:rPr>
  </w:style>
  <w:style w:type="character" w:customStyle="1" w:styleId="HTMLconformatoprevioCar">
    <w:name w:val="HTML con formato previo Car"/>
    <w:link w:val="HTMLconformatoprevio"/>
    <w:uiPriority w:val="99"/>
    <w:semiHidden/>
    <w:rsid w:val="008659B5"/>
    <w:rPr>
      <w:rFonts w:ascii="Consolas" w:hAnsi="Consolas"/>
      <w:sz w:val="20"/>
      <w:szCs w:val="20"/>
    </w:rPr>
  </w:style>
  <w:style w:type="paragraph" w:styleId="ndice1">
    <w:name w:val="index 1"/>
    <w:basedOn w:val="Normal"/>
    <w:next w:val="Normal"/>
    <w:autoRedefine/>
    <w:uiPriority w:val="99"/>
    <w:semiHidden/>
    <w:unhideWhenUsed/>
    <w:rsid w:val="008659B5"/>
    <w:pPr>
      <w:ind w:left="220" w:hanging="220"/>
    </w:pPr>
  </w:style>
  <w:style w:type="paragraph" w:styleId="ndice2">
    <w:name w:val="index 2"/>
    <w:basedOn w:val="Normal"/>
    <w:next w:val="Normal"/>
    <w:autoRedefine/>
    <w:uiPriority w:val="99"/>
    <w:semiHidden/>
    <w:unhideWhenUsed/>
    <w:rsid w:val="008659B5"/>
    <w:pPr>
      <w:ind w:left="440" w:hanging="220"/>
    </w:pPr>
  </w:style>
  <w:style w:type="paragraph" w:styleId="ndice3">
    <w:name w:val="index 3"/>
    <w:basedOn w:val="Normal"/>
    <w:next w:val="Normal"/>
    <w:autoRedefine/>
    <w:uiPriority w:val="99"/>
    <w:semiHidden/>
    <w:unhideWhenUsed/>
    <w:rsid w:val="008659B5"/>
    <w:pPr>
      <w:ind w:left="660" w:hanging="220"/>
    </w:pPr>
  </w:style>
  <w:style w:type="paragraph" w:styleId="ndice4">
    <w:name w:val="index 4"/>
    <w:basedOn w:val="Normal"/>
    <w:next w:val="Normal"/>
    <w:autoRedefine/>
    <w:uiPriority w:val="99"/>
    <w:semiHidden/>
    <w:unhideWhenUsed/>
    <w:rsid w:val="008659B5"/>
    <w:pPr>
      <w:ind w:left="880" w:hanging="220"/>
    </w:pPr>
  </w:style>
  <w:style w:type="paragraph" w:styleId="ndice5">
    <w:name w:val="index 5"/>
    <w:basedOn w:val="Normal"/>
    <w:next w:val="Normal"/>
    <w:autoRedefine/>
    <w:uiPriority w:val="99"/>
    <w:semiHidden/>
    <w:unhideWhenUsed/>
    <w:rsid w:val="008659B5"/>
    <w:pPr>
      <w:ind w:left="1100" w:hanging="220"/>
    </w:pPr>
  </w:style>
  <w:style w:type="paragraph" w:styleId="ndice6">
    <w:name w:val="index 6"/>
    <w:basedOn w:val="Normal"/>
    <w:next w:val="Normal"/>
    <w:autoRedefine/>
    <w:uiPriority w:val="99"/>
    <w:semiHidden/>
    <w:unhideWhenUsed/>
    <w:rsid w:val="008659B5"/>
    <w:pPr>
      <w:ind w:left="1320" w:hanging="220"/>
    </w:pPr>
  </w:style>
  <w:style w:type="paragraph" w:styleId="ndice7">
    <w:name w:val="index 7"/>
    <w:basedOn w:val="Normal"/>
    <w:next w:val="Normal"/>
    <w:autoRedefine/>
    <w:uiPriority w:val="99"/>
    <w:semiHidden/>
    <w:unhideWhenUsed/>
    <w:rsid w:val="008659B5"/>
    <w:pPr>
      <w:ind w:left="1540" w:hanging="220"/>
    </w:pPr>
  </w:style>
  <w:style w:type="paragraph" w:styleId="ndice8">
    <w:name w:val="index 8"/>
    <w:basedOn w:val="Normal"/>
    <w:next w:val="Normal"/>
    <w:autoRedefine/>
    <w:uiPriority w:val="99"/>
    <w:semiHidden/>
    <w:unhideWhenUsed/>
    <w:rsid w:val="008659B5"/>
    <w:pPr>
      <w:ind w:left="1760" w:hanging="220"/>
    </w:pPr>
  </w:style>
  <w:style w:type="paragraph" w:styleId="ndice9">
    <w:name w:val="index 9"/>
    <w:basedOn w:val="Normal"/>
    <w:next w:val="Normal"/>
    <w:autoRedefine/>
    <w:uiPriority w:val="99"/>
    <w:semiHidden/>
    <w:unhideWhenUsed/>
    <w:rsid w:val="008659B5"/>
    <w:pPr>
      <w:ind w:left="1980" w:hanging="220"/>
    </w:pPr>
  </w:style>
  <w:style w:type="paragraph" w:styleId="Lista">
    <w:name w:val="List"/>
    <w:basedOn w:val="Normal"/>
    <w:uiPriority w:val="99"/>
    <w:semiHidden/>
    <w:unhideWhenUsed/>
    <w:rsid w:val="008659B5"/>
    <w:pPr>
      <w:ind w:left="283" w:hanging="283"/>
      <w:contextualSpacing/>
    </w:pPr>
  </w:style>
  <w:style w:type="paragraph" w:styleId="Lista2">
    <w:name w:val="List 2"/>
    <w:basedOn w:val="Normal"/>
    <w:uiPriority w:val="99"/>
    <w:semiHidden/>
    <w:unhideWhenUsed/>
    <w:rsid w:val="008659B5"/>
    <w:pPr>
      <w:ind w:left="566" w:hanging="283"/>
      <w:contextualSpacing/>
    </w:pPr>
  </w:style>
  <w:style w:type="paragraph" w:styleId="Lista3">
    <w:name w:val="List 3"/>
    <w:basedOn w:val="Normal"/>
    <w:uiPriority w:val="99"/>
    <w:semiHidden/>
    <w:unhideWhenUsed/>
    <w:rsid w:val="008659B5"/>
    <w:pPr>
      <w:ind w:left="849" w:hanging="283"/>
      <w:contextualSpacing/>
    </w:pPr>
  </w:style>
  <w:style w:type="paragraph" w:styleId="Lista4">
    <w:name w:val="List 4"/>
    <w:basedOn w:val="Normal"/>
    <w:uiPriority w:val="99"/>
    <w:semiHidden/>
    <w:unhideWhenUsed/>
    <w:rsid w:val="008659B5"/>
    <w:pPr>
      <w:ind w:left="1132" w:hanging="283"/>
      <w:contextualSpacing/>
    </w:pPr>
  </w:style>
  <w:style w:type="paragraph" w:styleId="Lista5">
    <w:name w:val="List 5"/>
    <w:basedOn w:val="Normal"/>
    <w:uiPriority w:val="99"/>
    <w:semiHidden/>
    <w:unhideWhenUsed/>
    <w:rsid w:val="008659B5"/>
    <w:pPr>
      <w:ind w:left="1415" w:hanging="283"/>
      <w:contextualSpacing/>
    </w:pPr>
  </w:style>
  <w:style w:type="paragraph" w:styleId="Listaconnmeros">
    <w:name w:val="List Number"/>
    <w:basedOn w:val="Normal"/>
    <w:uiPriority w:val="99"/>
    <w:semiHidden/>
    <w:unhideWhenUsed/>
    <w:rsid w:val="008659B5"/>
    <w:pPr>
      <w:numPr>
        <w:numId w:val="1"/>
      </w:numPr>
      <w:contextualSpacing/>
    </w:pPr>
  </w:style>
  <w:style w:type="paragraph" w:styleId="Listaconnmeros2">
    <w:name w:val="List Number 2"/>
    <w:basedOn w:val="Normal"/>
    <w:uiPriority w:val="99"/>
    <w:semiHidden/>
    <w:unhideWhenUsed/>
    <w:rsid w:val="008659B5"/>
    <w:pPr>
      <w:numPr>
        <w:numId w:val="2"/>
      </w:numPr>
      <w:contextualSpacing/>
    </w:pPr>
  </w:style>
  <w:style w:type="paragraph" w:styleId="Listaconnmeros3">
    <w:name w:val="List Number 3"/>
    <w:basedOn w:val="Normal"/>
    <w:uiPriority w:val="99"/>
    <w:semiHidden/>
    <w:unhideWhenUsed/>
    <w:rsid w:val="008659B5"/>
    <w:pPr>
      <w:numPr>
        <w:numId w:val="3"/>
      </w:numPr>
      <w:contextualSpacing/>
    </w:pPr>
  </w:style>
  <w:style w:type="paragraph" w:styleId="Listaconnmeros4">
    <w:name w:val="List Number 4"/>
    <w:basedOn w:val="Normal"/>
    <w:uiPriority w:val="99"/>
    <w:semiHidden/>
    <w:unhideWhenUsed/>
    <w:rsid w:val="008659B5"/>
    <w:pPr>
      <w:numPr>
        <w:numId w:val="4"/>
      </w:numPr>
      <w:contextualSpacing/>
    </w:pPr>
  </w:style>
  <w:style w:type="paragraph" w:styleId="Listaconnmeros5">
    <w:name w:val="List Number 5"/>
    <w:basedOn w:val="Normal"/>
    <w:uiPriority w:val="99"/>
    <w:semiHidden/>
    <w:unhideWhenUsed/>
    <w:rsid w:val="008659B5"/>
    <w:pPr>
      <w:numPr>
        <w:numId w:val="5"/>
      </w:numPr>
      <w:contextualSpacing/>
    </w:pPr>
  </w:style>
  <w:style w:type="paragraph" w:styleId="Listaconvietas">
    <w:name w:val="List Bullet"/>
    <w:basedOn w:val="Normal"/>
    <w:uiPriority w:val="99"/>
    <w:semiHidden/>
    <w:unhideWhenUsed/>
    <w:rsid w:val="008659B5"/>
    <w:pPr>
      <w:numPr>
        <w:numId w:val="6"/>
      </w:numPr>
      <w:contextualSpacing/>
    </w:pPr>
  </w:style>
  <w:style w:type="paragraph" w:styleId="Listaconvietas2">
    <w:name w:val="List Bullet 2"/>
    <w:basedOn w:val="Normal"/>
    <w:uiPriority w:val="99"/>
    <w:semiHidden/>
    <w:unhideWhenUsed/>
    <w:rsid w:val="008659B5"/>
    <w:pPr>
      <w:numPr>
        <w:numId w:val="7"/>
      </w:numPr>
      <w:contextualSpacing/>
    </w:pPr>
  </w:style>
  <w:style w:type="paragraph" w:styleId="Listaconvietas3">
    <w:name w:val="List Bullet 3"/>
    <w:basedOn w:val="Normal"/>
    <w:uiPriority w:val="99"/>
    <w:semiHidden/>
    <w:unhideWhenUsed/>
    <w:rsid w:val="008659B5"/>
    <w:pPr>
      <w:numPr>
        <w:numId w:val="8"/>
      </w:numPr>
      <w:contextualSpacing/>
    </w:pPr>
  </w:style>
  <w:style w:type="paragraph" w:styleId="Listaconvietas4">
    <w:name w:val="List Bullet 4"/>
    <w:basedOn w:val="Normal"/>
    <w:uiPriority w:val="99"/>
    <w:semiHidden/>
    <w:unhideWhenUsed/>
    <w:rsid w:val="008659B5"/>
    <w:pPr>
      <w:numPr>
        <w:numId w:val="9"/>
      </w:numPr>
      <w:contextualSpacing/>
    </w:pPr>
  </w:style>
  <w:style w:type="paragraph" w:styleId="Listaconvietas5">
    <w:name w:val="List Bullet 5"/>
    <w:basedOn w:val="Normal"/>
    <w:uiPriority w:val="99"/>
    <w:semiHidden/>
    <w:unhideWhenUsed/>
    <w:rsid w:val="008659B5"/>
    <w:pPr>
      <w:numPr>
        <w:numId w:val="10"/>
      </w:numPr>
      <w:contextualSpacing/>
    </w:pPr>
  </w:style>
  <w:style w:type="paragraph" w:styleId="Mapadeldocumento">
    <w:name w:val="Document Map"/>
    <w:basedOn w:val="Normal"/>
    <w:link w:val="MapadeldocumentoCar"/>
    <w:uiPriority w:val="99"/>
    <w:semiHidden/>
    <w:unhideWhenUsed/>
    <w:rsid w:val="008659B5"/>
    <w:rPr>
      <w:rFonts w:ascii="Tahoma" w:hAnsi="Tahoma" w:cs="Tahoma"/>
      <w:sz w:val="16"/>
      <w:szCs w:val="16"/>
    </w:rPr>
  </w:style>
  <w:style w:type="character" w:customStyle="1" w:styleId="MapadeldocumentoCar">
    <w:name w:val="Mapa del documento Car"/>
    <w:link w:val="Mapadeldocumento"/>
    <w:uiPriority w:val="99"/>
    <w:semiHidden/>
    <w:rsid w:val="008659B5"/>
    <w:rPr>
      <w:rFonts w:ascii="Tahoma" w:hAnsi="Tahoma" w:cs="Tahoma"/>
      <w:sz w:val="16"/>
      <w:szCs w:val="16"/>
    </w:rPr>
  </w:style>
  <w:style w:type="paragraph" w:styleId="NormalWeb">
    <w:name w:val="Normal (Web)"/>
    <w:basedOn w:val="Normal"/>
    <w:uiPriority w:val="99"/>
    <w:semiHidden/>
    <w:unhideWhenUsed/>
    <w:rsid w:val="008659B5"/>
    <w:rPr>
      <w:rFonts w:ascii="Times New Roman" w:hAnsi="Times New Roman"/>
    </w:rPr>
  </w:style>
  <w:style w:type="paragraph" w:styleId="Prrafodelista">
    <w:name w:val="List Paragraph"/>
    <w:basedOn w:val="Normal"/>
    <w:link w:val="PrrafodelistaCar"/>
    <w:uiPriority w:val="34"/>
    <w:qFormat/>
    <w:rsid w:val="008659B5"/>
    <w:pPr>
      <w:ind w:left="720"/>
      <w:contextualSpacing/>
    </w:pPr>
  </w:style>
  <w:style w:type="paragraph" w:styleId="Remitedesobre">
    <w:name w:val="envelope return"/>
    <w:basedOn w:val="Normal"/>
    <w:uiPriority w:val="99"/>
    <w:semiHidden/>
    <w:unhideWhenUsed/>
    <w:rsid w:val="008659B5"/>
    <w:rPr>
      <w:rFonts w:ascii="Cambria" w:eastAsia="Times New Roman" w:hAnsi="Cambria"/>
      <w:sz w:val="20"/>
      <w:szCs w:val="20"/>
    </w:rPr>
  </w:style>
  <w:style w:type="paragraph" w:styleId="Saludo">
    <w:name w:val="Salutation"/>
    <w:basedOn w:val="Normal"/>
    <w:next w:val="Normal"/>
    <w:link w:val="SaludoCar"/>
    <w:uiPriority w:val="99"/>
    <w:semiHidden/>
    <w:unhideWhenUsed/>
    <w:rsid w:val="008659B5"/>
  </w:style>
  <w:style w:type="character" w:customStyle="1" w:styleId="SaludoCar">
    <w:name w:val="Saludo Car"/>
    <w:basedOn w:val="Fuentedeprrafopredeter"/>
    <w:link w:val="Saludo"/>
    <w:uiPriority w:val="99"/>
    <w:semiHidden/>
    <w:rsid w:val="008659B5"/>
  </w:style>
  <w:style w:type="paragraph" w:styleId="Sangra2detindependiente">
    <w:name w:val="Body Text Indent 2"/>
    <w:basedOn w:val="Normal"/>
    <w:link w:val="Sangra2detindependienteCar"/>
    <w:uiPriority w:val="99"/>
    <w:semiHidden/>
    <w:unhideWhenUsed/>
    <w:rsid w:val="008659B5"/>
    <w:pPr>
      <w:spacing w:line="480" w:lineRule="auto"/>
      <w:ind w:left="283"/>
    </w:pPr>
  </w:style>
  <w:style w:type="character" w:customStyle="1" w:styleId="Sangra2detindependienteCar">
    <w:name w:val="Sangría 2 de t. independiente Car"/>
    <w:basedOn w:val="Fuentedeprrafopredeter"/>
    <w:link w:val="Sangra2detindependiente"/>
    <w:uiPriority w:val="99"/>
    <w:semiHidden/>
    <w:rsid w:val="008659B5"/>
  </w:style>
  <w:style w:type="paragraph" w:styleId="Sangra3detindependiente">
    <w:name w:val="Body Text Indent 3"/>
    <w:basedOn w:val="Normal"/>
    <w:link w:val="Sangra3detindependienteCar"/>
    <w:uiPriority w:val="99"/>
    <w:semiHidden/>
    <w:unhideWhenUsed/>
    <w:rsid w:val="008659B5"/>
    <w:pPr>
      <w:ind w:left="283"/>
    </w:pPr>
    <w:rPr>
      <w:sz w:val="16"/>
      <w:szCs w:val="16"/>
    </w:rPr>
  </w:style>
  <w:style w:type="character" w:customStyle="1" w:styleId="Sangra3detindependienteCar">
    <w:name w:val="Sangría 3 de t. independiente Car"/>
    <w:link w:val="Sangra3detindependiente"/>
    <w:uiPriority w:val="99"/>
    <w:semiHidden/>
    <w:rsid w:val="008659B5"/>
    <w:rPr>
      <w:sz w:val="16"/>
      <w:szCs w:val="16"/>
    </w:rPr>
  </w:style>
  <w:style w:type="paragraph" w:styleId="Sangradetextonormal">
    <w:name w:val="Body Text Indent"/>
    <w:basedOn w:val="Normal"/>
    <w:link w:val="SangradetextonormalCar"/>
    <w:uiPriority w:val="99"/>
    <w:semiHidden/>
    <w:unhideWhenUsed/>
    <w:rsid w:val="008659B5"/>
    <w:pPr>
      <w:ind w:left="283"/>
    </w:pPr>
  </w:style>
  <w:style w:type="character" w:customStyle="1" w:styleId="SangradetextonormalCar">
    <w:name w:val="Sangría de texto normal Car"/>
    <w:basedOn w:val="Fuentedeprrafopredeter"/>
    <w:link w:val="Sangradetextonormal"/>
    <w:uiPriority w:val="99"/>
    <w:semiHidden/>
    <w:rsid w:val="008659B5"/>
  </w:style>
  <w:style w:type="paragraph" w:styleId="Sangranormal">
    <w:name w:val="Normal Indent"/>
    <w:basedOn w:val="Normal"/>
    <w:uiPriority w:val="99"/>
    <w:semiHidden/>
    <w:unhideWhenUsed/>
    <w:rsid w:val="008659B5"/>
    <w:pPr>
      <w:ind w:left="708"/>
    </w:pPr>
  </w:style>
  <w:style w:type="paragraph" w:styleId="Sinespaciado">
    <w:name w:val="No Spacing"/>
    <w:uiPriority w:val="1"/>
    <w:qFormat/>
    <w:rsid w:val="008659B5"/>
    <w:pPr>
      <w:spacing w:after="120"/>
      <w:ind w:left="1644" w:right="1559"/>
      <w:jc w:val="both"/>
    </w:pPr>
    <w:rPr>
      <w:sz w:val="22"/>
      <w:szCs w:val="22"/>
      <w:lang w:val="es-ES" w:eastAsia="en-US"/>
    </w:rPr>
  </w:style>
  <w:style w:type="paragraph" w:styleId="Subttulo">
    <w:name w:val="Subtitle"/>
    <w:basedOn w:val="Normal"/>
    <w:next w:val="Normal"/>
    <w:link w:val="SubttuloCar"/>
    <w:uiPriority w:val="11"/>
    <w:qFormat/>
    <w:rsid w:val="008659B5"/>
    <w:pPr>
      <w:numPr>
        <w:ilvl w:val="1"/>
      </w:numPr>
      <w:ind w:left="1644"/>
    </w:pPr>
    <w:rPr>
      <w:rFonts w:ascii="Cambria" w:eastAsia="Times New Roman" w:hAnsi="Cambria"/>
      <w:i/>
      <w:iCs/>
      <w:color w:val="4F81BD"/>
      <w:spacing w:val="15"/>
    </w:rPr>
  </w:style>
  <w:style w:type="character" w:customStyle="1" w:styleId="SubttuloCar">
    <w:name w:val="Subtítulo Car"/>
    <w:link w:val="Subttulo"/>
    <w:uiPriority w:val="11"/>
    <w:rsid w:val="008659B5"/>
    <w:rPr>
      <w:rFonts w:ascii="Cambria" w:eastAsia="Times New Roman" w:hAnsi="Cambria" w:cs="Times New Roman"/>
      <w:i/>
      <w:iCs/>
      <w:color w:val="4F81BD"/>
      <w:spacing w:val="15"/>
      <w:sz w:val="24"/>
      <w:szCs w:val="24"/>
    </w:rPr>
  </w:style>
  <w:style w:type="paragraph" w:styleId="Tabladeilustraciones">
    <w:name w:val="table of figures"/>
    <w:basedOn w:val="Normal"/>
    <w:next w:val="Normal"/>
    <w:uiPriority w:val="99"/>
    <w:semiHidden/>
    <w:unhideWhenUsed/>
    <w:rsid w:val="008659B5"/>
  </w:style>
  <w:style w:type="paragraph" w:styleId="TDC1">
    <w:name w:val="toc 1"/>
    <w:basedOn w:val="Normal"/>
    <w:next w:val="Normal"/>
    <w:autoRedefine/>
    <w:uiPriority w:val="39"/>
    <w:unhideWhenUsed/>
    <w:rsid w:val="00304D35"/>
    <w:pPr>
      <w:tabs>
        <w:tab w:val="right" w:leader="dot" w:pos="9394"/>
      </w:tabs>
      <w:spacing w:after="100"/>
      <w:ind w:right="48"/>
    </w:pPr>
  </w:style>
  <w:style w:type="paragraph" w:styleId="TDC2">
    <w:name w:val="toc 2"/>
    <w:basedOn w:val="Normal"/>
    <w:next w:val="Normal"/>
    <w:autoRedefine/>
    <w:uiPriority w:val="39"/>
    <w:unhideWhenUsed/>
    <w:rsid w:val="00D74936"/>
    <w:pPr>
      <w:tabs>
        <w:tab w:val="left" w:pos="851"/>
        <w:tab w:val="right" w:leader="dot" w:pos="9394"/>
      </w:tabs>
      <w:spacing w:after="100"/>
      <w:ind w:left="851" w:right="190" w:hanging="631"/>
    </w:pPr>
  </w:style>
  <w:style w:type="paragraph" w:styleId="TDC3">
    <w:name w:val="toc 3"/>
    <w:basedOn w:val="Normal"/>
    <w:next w:val="Normal"/>
    <w:autoRedefine/>
    <w:uiPriority w:val="39"/>
    <w:semiHidden/>
    <w:unhideWhenUsed/>
    <w:rsid w:val="008659B5"/>
    <w:pPr>
      <w:spacing w:after="100"/>
      <w:ind w:left="440"/>
    </w:pPr>
  </w:style>
  <w:style w:type="paragraph" w:styleId="TDC4">
    <w:name w:val="toc 4"/>
    <w:basedOn w:val="Normal"/>
    <w:next w:val="Normal"/>
    <w:autoRedefine/>
    <w:uiPriority w:val="39"/>
    <w:semiHidden/>
    <w:unhideWhenUsed/>
    <w:rsid w:val="008659B5"/>
    <w:pPr>
      <w:spacing w:after="100"/>
      <w:ind w:left="660"/>
    </w:pPr>
  </w:style>
  <w:style w:type="paragraph" w:styleId="TDC5">
    <w:name w:val="toc 5"/>
    <w:basedOn w:val="Normal"/>
    <w:next w:val="Normal"/>
    <w:autoRedefine/>
    <w:uiPriority w:val="39"/>
    <w:semiHidden/>
    <w:unhideWhenUsed/>
    <w:rsid w:val="008659B5"/>
    <w:pPr>
      <w:spacing w:after="100"/>
      <w:ind w:left="880"/>
    </w:pPr>
  </w:style>
  <w:style w:type="paragraph" w:styleId="TDC6">
    <w:name w:val="toc 6"/>
    <w:basedOn w:val="Normal"/>
    <w:next w:val="Normal"/>
    <w:autoRedefine/>
    <w:uiPriority w:val="39"/>
    <w:semiHidden/>
    <w:unhideWhenUsed/>
    <w:rsid w:val="008659B5"/>
    <w:pPr>
      <w:spacing w:after="100"/>
      <w:ind w:left="1100"/>
    </w:pPr>
  </w:style>
  <w:style w:type="paragraph" w:styleId="TDC7">
    <w:name w:val="toc 7"/>
    <w:basedOn w:val="Normal"/>
    <w:next w:val="Normal"/>
    <w:autoRedefine/>
    <w:uiPriority w:val="39"/>
    <w:semiHidden/>
    <w:unhideWhenUsed/>
    <w:rsid w:val="008659B5"/>
    <w:pPr>
      <w:spacing w:after="100"/>
      <w:ind w:left="1320"/>
    </w:pPr>
  </w:style>
  <w:style w:type="paragraph" w:styleId="TDC8">
    <w:name w:val="toc 8"/>
    <w:basedOn w:val="Normal"/>
    <w:next w:val="Normal"/>
    <w:autoRedefine/>
    <w:uiPriority w:val="39"/>
    <w:semiHidden/>
    <w:unhideWhenUsed/>
    <w:rsid w:val="008659B5"/>
    <w:pPr>
      <w:spacing w:after="100"/>
      <w:ind w:left="1540"/>
    </w:pPr>
  </w:style>
  <w:style w:type="paragraph" w:styleId="TDC9">
    <w:name w:val="toc 9"/>
    <w:basedOn w:val="Normal"/>
    <w:next w:val="Normal"/>
    <w:autoRedefine/>
    <w:uiPriority w:val="39"/>
    <w:semiHidden/>
    <w:unhideWhenUsed/>
    <w:rsid w:val="008659B5"/>
    <w:pPr>
      <w:spacing w:after="100"/>
      <w:ind w:left="1760"/>
    </w:pPr>
  </w:style>
  <w:style w:type="paragraph" w:styleId="Textoconsangra">
    <w:name w:val="table of authorities"/>
    <w:basedOn w:val="Normal"/>
    <w:next w:val="Normal"/>
    <w:uiPriority w:val="99"/>
    <w:semiHidden/>
    <w:unhideWhenUsed/>
    <w:rsid w:val="008659B5"/>
    <w:pPr>
      <w:ind w:left="220" w:hanging="220"/>
    </w:pPr>
  </w:style>
  <w:style w:type="paragraph" w:styleId="Textodebloque">
    <w:name w:val="Block Text"/>
    <w:basedOn w:val="Normal"/>
    <w:uiPriority w:val="99"/>
    <w:semiHidden/>
    <w:unhideWhenUsed/>
    <w:rsid w:val="008659B5"/>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Textoindependiente">
    <w:name w:val="Body Text"/>
    <w:basedOn w:val="Normal"/>
    <w:link w:val="TextoindependienteCar"/>
    <w:uiPriority w:val="1"/>
    <w:unhideWhenUsed/>
    <w:qFormat/>
    <w:rsid w:val="008659B5"/>
  </w:style>
  <w:style w:type="character" w:customStyle="1" w:styleId="TextoindependienteCar">
    <w:name w:val="Texto independiente Car"/>
    <w:basedOn w:val="Fuentedeprrafopredeter"/>
    <w:link w:val="Textoindependiente"/>
    <w:uiPriority w:val="1"/>
    <w:rsid w:val="008659B5"/>
  </w:style>
  <w:style w:type="paragraph" w:styleId="Textoindependiente2">
    <w:name w:val="Body Text 2"/>
    <w:basedOn w:val="Normal"/>
    <w:link w:val="Textoindependiente2Car"/>
    <w:uiPriority w:val="99"/>
    <w:semiHidden/>
    <w:unhideWhenUsed/>
    <w:rsid w:val="008659B5"/>
    <w:pPr>
      <w:spacing w:line="480" w:lineRule="auto"/>
    </w:pPr>
  </w:style>
  <w:style w:type="character" w:customStyle="1" w:styleId="Textoindependiente2Car">
    <w:name w:val="Texto independiente 2 Car"/>
    <w:basedOn w:val="Fuentedeprrafopredeter"/>
    <w:link w:val="Textoindependiente2"/>
    <w:uiPriority w:val="99"/>
    <w:semiHidden/>
    <w:rsid w:val="008659B5"/>
  </w:style>
  <w:style w:type="paragraph" w:styleId="Textoindependiente3">
    <w:name w:val="Body Text 3"/>
    <w:basedOn w:val="Normal"/>
    <w:link w:val="Textoindependiente3Car"/>
    <w:uiPriority w:val="99"/>
    <w:semiHidden/>
    <w:unhideWhenUsed/>
    <w:rsid w:val="008659B5"/>
    <w:rPr>
      <w:sz w:val="16"/>
      <w:szCs w:val="16"/>
    </w:rPr>
  </w:style>
  <w:style w:type="character" w:customStyle="1" w:styleId="Textoindependiente3Car">
    <w:name w:val="Texto independiente 3 Car"/>
    <w:link w:val="Textoindependiente3"/>
    <w:uiPriority w:val="99"/>
    <w:semiHidden/>
    <w:rsid w:val="008659B5"/>
    <w:rPr>
      <w:sz w:val="16"/>
      <w:szCs w:val="16"/>
    </w:rPr>
  </w:style>
  <w:style w:type="paragraph" w:styleId="Textoindependienteprimerasangra">
    <w:name w:val="Body Text First Indent"/>
    <w:basedOn w:val="Textoindependiente"/>
    <w:link w:val="TextoindependienteprimerasangraCar"/>
    <w:uiPriority w:val="99"/>
    <w:semiHidden/>
    <w:unhideWhenUsed/>
    <w:rsid w:val="008659B5"/>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semiHidden/>
    <w:rsid w:val="008659B5"/>
  </w:style>
  <w:style w:type="paragraph" w:styleId="Textoindependienteprimerasangra2">
    <w:name w:val="Body Text First Indent 2"/>
    <w:basedOn w:val="Sangradetextonormal"/>
    <w:link w:val="Textoindependienteprimerasangra2Car"/>
    <w:uiPriority w:val="99"/>
    <w:semiHidden/>
    <w:unhideWhenUsed/>
    <w:rsid w:val="008659B5"/>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semiHidden/>
    <w:rsid w:val="008659B5"/>
  </w:style>
  <w:style w:type="paragraph" w:styleId="Textomacro">
    <w:name w:val="macro"/>
    <w:link w:val="TextomacroCar"/>
    <w:uiPriority w:val="99"/>
    <w:semiHidden/>
    <w:unhideWhenUsed/>
    <w:rsid w:val="008659B5"/>
    <w:pPr>
      <w:tabs>
        <w:tab w:val="left" w:pos="480"/>
        <w:tab w:val="left" w:pos="960"/>
        <w:tab w:val="left" w:pos="1440"/>
        <w:tab w:val="left" w:pos="1920"/>
        <w:tab w:val="left" w:pos="2400"/>
        <w:tab w:val="left" w:pos="2880"/>
        <w:tab w:val="left" w:pos="3360"/>
        <w:tab w:val="left" w:pos="3840"/>
        <w:tab w:val="left" w:pos="4320"/>
      </w:tabs>
      <w:spacing w:after="120"/>
      <w:ind w:left="1644" w:right="1559"/>
      <w:jc w:val="both"/>
    </w:pPr>
    <w:rPr>
      <w:rFonts w:ascii="Consolas" w:hAnsi="Consolas"/>
      <w:sz w:val="24"/>
      <w:szCs w:val="24"/>
      <w:lang w:val="es-ES" w:eastAsia="en-US"/>
    </w:rPr>
  </w:style>
  <w:style w:type="character" w:customStyle="1" w:styleId="TextomacroCar">
    <w:name w:val="Texto macro Car"/>
    <w:link w:val="Textomacro"/>
    <w:uiPriority w:val="99"/>
    <w:semiHidden/>
    <w:rsid w:val="008659B5"/>
    <w:rPr>
      <w:rFonts w:ascii="Consolas" w:hAnsi="Consolas"/>
      <w:sz w:val="20"/>
      <w:szCs w:val="20"/>
    </w:rPr>
  </w:style>
  <w:style w:type="paragraph" w:styleId="Textonotaalfinal">
    <w:name w:val="endnote text"/>
    <w:basedOn w:val="Normal"/>
    <w:link w:val="TextonotaalfinalCar"/>
    <w:uiPriority w:val="99"/>
    <w:semiHidden/>
    <w:unhideWhenUsed/>
    <w:rsid w:val="008659B5"/>
    <w:rPr>
      <w:sz w:val="20"/>
      <w:szCs w:val="20"/>
    </w:rPr>
  </w:style>
  <w:style w:type="character" w:customStyle="1" w:styleId="TextonotaalfinalCar">
    <w:name w:val="Texto nota al final Car"/>
    <w:link w:val="Textonotaalfinal"/>
    <w:uiPriority w:val="99"/>
    <w:semiHidden/>
    <w:rsid w:val="008659B5"/>
    <w:rPr>
      <w:sz w:val="20"/>
      <w:szCs w:val="20"/>
    </w:rPr>
  </w:style>
  <w:style w:type="paragraph" w:styleId="Textonotapie">
    <w:name w:val="footnote text"/>
    <w:basedOn w:val="Normal"/>
    <w:link w:val="TextonotapieCar"/>
    <w:uiPriority w:val="99"/>
    <w:semiHidden/>
    <w:unhideWhenUsed/>
    <w:rsid w:val="008659B5"/>
    <w:rPr>
      <w:sz w:val="20"/>
      <w:szCs w:val="20"/>
    </w:rPr>
  </w:style>
  <w:style w:type="character" w:customStyle="1" w:styleId="TextonotapieCar">
    <w:name w:val="Texto nota pie Car"/>
    <w:link w:val="Textonotapie"/>
    <w:uiPriority w:val="99"/>
    <w:semiHidden/>
    <w:rsid w:val="008659B5"/>
    <w:rPr>
      <w:sz w:val="20"/>
      <w:szCs w:val="20"/>
    </w:rPr>
  </w:style>
  <w:style w:type="paragraph" w:styleId="Textosinformato">
    <w:name w:val="Plain Text"/>
    <w:basedOn w:val="Normal"/>
    <w:link w:val="TextosinformatoCar"/>
    <w:uiPriority w:val="99"/>
    <w:semiHidden/>
    <w:unhideWhenUsed/>
    <w:rsid w:val="008659B5"/>
    <w:rPr>
      <w:rFonts w:ascii="Consolas" w:hAnsi="Consolas"/>
      <w:sz w:val="21"/>
      <w:szCs w:val="21"/>
    </w:rPr>
  </w:style>
  <w:style w:type="character" w:customStyle="1" w:styleId="TextosinformatoCar">
    <w:name w:val="Texto sin formato Car"/>
    <w:link w:val="Textosinformato"/>
    <w:uiPriority w:val="99"/>
    <w:semiHidden/>
    <w:rsid w:val="008659B5"/>
    <w:rPr>
      <w:rFonts w:ascii="Consolas" w:hAnsi="Consolas"/>
      <w:sz w:val="21"/>
      <w:szCs w:val="21"/>
    </w:rPr>
  </w:style>
  <w:style w:type="paragraph" w:styleId="Ttulo">
    <w:name w:val="Title"/>
    <w:basedOn w:val="Normal"/>
    <w:next w:val="Normal"/>
    <w:link w:val="TtuloCar"/>
    <w:uiPriority w:val="10"/>
    <w:qFormat/>
    <w:rsid w:val="008659B5"/>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tuloCar">
    <w:name w:val="Título Car"/>
    <w:link w:val="Ttulo"/>
    <w:uiPriority w:val="10"/>
    <w:rsid w:val="008659B5"/>
    <w:rPr>
      <w:rFonts w:ascii="Cambria" w:eastAsia="Times New Roman" w:hAnsi="Cambria" w:cs="Times New Roman"/>
      <w:color w:val="17365D"/>
      <w:spacing w:val="5"/>
      <w:kern w:val="28"/>
      <w:sz w:val="52"/>
      <w:szCs w:val="52"/>
    </w:rPr>
  </w:style>
  <w:style w:type="character" w:customStyle="1" w:styleId="Ttulo1Car">
    <w:name w:val="Título 1 Car"/>
    <w:link w:val="Ttulo1"/>
    <w:uiPriority w:val="1"/>
    <w:rsid w:val="008659B5"/>
    <w:rPr>
      <w:rFonts w:ascii="Cambria" w:eastAsia="Times New Roman" w:hAnsi="Cambria" w:cs="Times New Roman"/>
      <w:b/>
      <w:bCs/>
      <w:color w:val="365F91"/>
      <w:sz w:val="28"/>
      <w:szCs w:val="28"/>
    </w:rPr>
  </w:style>
  <w:style w:type="character" w:customStyle="1" w:styleId="Ttulo2Car">
    <w:name w:val="Título 2 Car"/>
    <w:link w:val="Ttulo2"/>
    <w:uiPriority w:val="9"/>
    <w:rsid w:val="008659B5"/>
    <w:rPr>
      <w:rFonts w:ascii="Cambria" w:eastAsia="Times New Roman" w:hAnsi="Cambria" w:cs="Times New Roman"/>
      <w:b/>
      <w:bCs/>
      <w:color w:val="4F81BD"/>
      <w:sz w:val="26"/>
      <w:szCs w:val="26"/>
    </w:rPr>
  </w:style>
  <w:style w:type="character" w:customStyle="1" w:styleId="Ttulo3Car">
    <w:name w:val="Título 3 Car"/>
    <w:link w:val="Ttulo3"/>
    <w:uiPriority w:val="9"/>
    <w:rsid w:val="008659B5"/>
    <w:rPr>
      <w:rFonts w:ascii="Cambria" w:eastAsia="Times New Roman" w:hAnsi="Cambria" w:cs="Times New Roman"/>
      <w:b/>
      <w:bCs/>
      <w:color w:val="4F81BD"/>
    </w:rPr>
  </w:style>
  <w:style w:type="character" w:customStyle="1" w:styleId="Ttulo4Car">
    <w:name w:val="Título 4 Car"/>
    <w:link w:val="Ttulo4"/>
    <w:uiPriority w:val="9"/>
    <w:rsid w:val="008659B5"/>
    <w:rPr>
      <w:rFonts w:ascii="Cambria" w:eastAsia="Times New Roman" w:hAnsi="Cambria" w:cs="Times New Roman"/>
      <w:b/>
      <w:bCs/>
      <w:i/>
      <w:iCs/>
      <w:color w:val="4F81BD"/>
    </w:rPr>
  </w:style>
  <w:style w:type="character" w:customStyle="1" w:styleId="Ttulo5Car">
    <w:name w:val="Título 5 Car"/>
    <w:link w:val="Ttulo5"/>
    <w:uiPriority w:val="9"/>
    <w:semiHidden/>
    <w:rsid w:val="008659B5"/>
    <w:rPr>
      <w:rFonts w:ascii="Cambria" w:eastAsia="Times New Roman" w:hAnsi="Cambria" w:cs="Times New Roman"/>
      <w:color w:val="243F60"/>
    </w:rPr>
  </w:style>
  <w:style w:type="character" w:customStyle="1" w:styleId="Ttulo6Car">
    <w:name w:val="Título 6 Car"/>
    <w:link w:val="Ttulo6"/>
    <w:uiPriority w:val="9"/>
    <w:semiHidden/>
    <w:rsid w:val="008659B5"/>
    <w:rPr>
      <w:rFonts w:ascii="Cambria" w:eastAsia="Times New Roman" w:hAnsi="Cambria" w:cs="Times New Roman"/>
      <w:i/>
      <w:iCs/>
      <w:color w:val="243F60"/>
    </w:rPr>
  </w:style>
  <w:style w:type="character" w:customStyle="1" w:styleId="Ttulo7Car">
    <w:name w:val="Título 7 Car"/>
    <w:link w:val="Ttulo7"/>
    <w:uiPriority w:val="9"/>
    <w:semiHidden/>
    <w:rsid w:val="008659B5"/>
    <w:rPr>
      <w:rFonts w:ascii="Cambria" w:eastAsia="Times New Roman" w:hAnsi="Cambria" w:cs="Times New Roman"/>
      <w:i/>
      <w:iCs/>
      <w:color w:val="404040"/>
    </w:rPr>
  </w:style>
  <w:style w:type="character" w:customStyle="1" w:styleId="Ttulo8Car">
    <w:name w:val="Título 8 Car"/>
    <w:link w:val="Ttulo8"/>
    <w:uiPriority w:val="9"/>
    <w:semiHidden/>
    <w:rsid w:val="008659B5"/>
    <w:rPr>
      <w:rFonts w:ascii="Cambria" w:eastAsia="Times New Roman" w:hAnsi="Cambria" w:cs="Times New Roman"/>
      <w:color w:val="404040"/>
      <w:sz w:val="20"/>
      <w:szCs w:val="20"/>
    </w:rPr>
  </w:style>
  <w:style w:type="character" w:customStyle="1" w:styleId="Ttulo9Car">
    <w:name w:val="Título 9 Car"/>
    <w:link w:val="Ttulo9"/>
    <w:uiPriority w:val="9"/>
    <w:semiHidden/>
    <w:rsid w:val="008659B5"/>
    <w:rPr>
      <w:rFonts w:ascii="Cambria" w:eastAsia="Times New Roman" w:hAnsi="Cambria" w:cs="Times New Roman"/>
      <w:i/>
      <w:iCs/>
      <w:color w:val="404040"/>
      <w:sz w:val="20"/>
      <w:szCs w:val="20"/>
    </w:rPr>
  </w:style>
  <w:style w:type="paragraph" w:styleId="Ttulodendice">
    <w:name w:val="index heading"/>
    <w:basedOn w:val="Normal"/>
    <w:next w:val="ndice1"/>
    <w:uiPriority w:val="99"/>
    <w:semiHidden/>
    <w:unhideWhenUsed/>
    <w:rsid w:val="008659B5"/>
    <w:rPr>
      <w:rFonts w:ascii="Cambria" w:eastAsia="Times New Roman" w:hAnsi="Cambria"/>
      <w:b/>
      <w:bCs/>
    </w:rPr>
  </w:style>
  <w:style w:type="paragraph" w:styleId="TtuloTDC">
    <w:name w:val="TOC Heading"/>
    <w:basedOn w:val="Ttulo1"/>
    <w:next w:val="Normal"/>
    <w:uiPriority w:val="39"/>
    <w:semiHidden/>
    <w:unhideWhenUsed/>
    <w:qFormat/>
    <w:rsid w:val="008659B5"/>
    <w:pPr>
      <w:outlineLvl w:val="9"/>
    </w:pPr>
  </w:style>
  <w:style w:type="character" w:styleId="Hipervnculo">
    <w:name w:val="Hyperlink"/>
    <w:uiPriority w:val="99"/>
    <w:unhideWhenUsed/>
    <w:rsid w:val="0000215D"/>
    <w:rPr>
      <w:color w:val="0000FF"/>
      <w:u w:val="single"/>
    </w:rPr>
  </w:style>
  <w:style w:type="table" w:styleId="Tablaconcuadrcula">
    <w:name w:val="Table Grid"/>
    <w:basedOn w:val="Tablanormal"/>
    <w:uiPriority w:val="39"/>
    <w:rsid w:val="003A44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15658A"/>
    <w:rPr>
      <w:sz w:val="22"/>
      <w:szCs w:val="22"/>
      <w:lang w:val="es-ES" w:eastAsia="en-US"/>
    </w:rPr>
  </w:style>
  <w:style w:type="numbering" w:customStyle="1" w:styleId="Sinlista1">
    <w:name w:val="Sin lista1"/>
    <w:next w:val="Sinlista"/>
    <w:uiPriority w:val="99"/>
    <w:semiHidden/>
    <w:unhideWhenUsed/>
    <w:rsid w:val="00274937"/>
  </w:style>
  <w:style w:type="table" w:customStyle="1" w:styleId="NormalTable0">
    <w:name w:val="Normal Table0"/>
    <w:uiPriority w:val="2"/>
    <w:semiHidden/>
    <w:unhideWhenUsed/>
    <w:qFormat/>
    <w:rsid w:val="00274937"/>
    <w:pPr>
      <w:widowControl w:val="0"/>
      <w:spacing w:after="120"/>
      <w:ind w:right="45"/>
      <w:jc w:val="both"/>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4937"/>
    <w:pPr>
      <w:widowControl w:val="0"/>
      <w:ind w:right="0"/>
      <w:jc w:val="left"/>
    </w:pPr>
    <w:rPr>
      <w:rFonts w:eastAsia="Arial Narrow" w:cs="Arial Narrow"/>
      <w:lang w:val="en-US"/>
    </w:rPr>
  </w:style>
  <w:style w:type="paragraph" w:customStyle="1" w:styleId="Default">
    <w:name w:val="Default"/>
    <w:rsid w:val="0016475D"/>
    <w:pPr>
      <w:autoSpaceDE w:val="0"/>
      <w:autoSpaceDN w:val="0"/>
      <w:adjustRightInd w:val="0"/>
      <w:spacing w:after="120"/>
      <w:ind w:right="45"/>
      <w:jc w:val="both"/>
    </w:pPr>
    <w:rPr>
      <w:rFonts w:ascii="Arial" w:hAnsi="Arial" w:cs="Arial"/>
      <w:color w:val="000000"/>
      <w:sz w:val="24"/>
      <w:szCs w:val="24"/>
    </w:rPr>
  </w:style>
  <w:style w:type="table" w:customStyle="1" w:styleId="TableNormal1">
    <w:name w:val="Table Normal1"/>
    <w:uiPriority w:val="2"/>
    <w:semiHidden/>
    <w:unhideWhenUsed/>
    <w:qFormat/>
    <w:rsid w:val="00A8420D"/>
    <w:pPr>
      <w:widowControl w:val="0"/>
      <w:spacing w:after="120"/>
      <w:ind w:right="45"/>
      <w:jc w:val="both"/>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8420D"/>
    <w:pPr>
      <w:widowControl w:val="0"/>
      <w:spacing w:after="120"/>
      <w:ind w:right="45"/>
      <w:jc w:val="both"/>
    </w:pPr>
    <w:rPr>
      <w:rFonts w:ascii="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Users\Pedro\Desktop\ORVA\Identidad%20corporativa\Aplicaciones\hoja%20membretada%20orva(trb).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3AF545CE06AD541A6D773B5E71F4DC5" ma:contentTypeVersion="9" ma:contentTypeDescription="Crear nuevo documento." ma:contentTypeScope="" ma:versionID="3616a7ab5750f3d09b9c085ffe3a0667">
  <xsd:schema xmlns:xsd="http://www.w3.org/2001/XMLSchema" xmlns:xs="http://www.w3.org/2001/XMLSchema" xmlns:p="http://schemas.microsoft.com/office/2006/metadata/properties" xmlns:ns2="89198b15-46c9-4f21-a5ca-1c34101f88f2" xmlns:ns3="a2a6775d-bb4e-4be7-91d8-32500e218469" targetNamespace="http://schemas.microsoft.com/office/2006/metadata/properties" ma:root="true" ma:fieldsID="9d6cfbff5ee131f5a2a8b607d61de21c" ns2:_="" ns3:_="">
    <xsd:import namespace="89198b15-46c9-4f21-a5ca-1c34101f88f2"/>
    <xsd:import namespace="a2a6775d-bb4e-4be7-91d8-32500e21846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198b15-46c9-4f21-a5ca-1c34101f88f2"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a6775d-bb4e-4be7-91d8-32500e21846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0B31C-A006-4F9F-8C00-A689023A2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198b15-46c9-4f21-a5ca-1c34101f88f2"/>
    <ds:schemaRef ds:uri="a2a6775d-bb4e-4be7-91d8-32500e21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55481-A19E-4F04-8256-E233F1BD7E33}">
  <ds:schemaRefs>
    <ds:schemaRef ds:uri="http://schemas.microsoft.com/sharepoint/v3/contenttype/forms"/>
  </ds:schemaRefs>
</ds:datastoreItem>
</file>

<file path=customXml/itemProps3.xml><?xml version="1.0" encoding="utf-8"?>
<ds:datastoreItem xmlns:ds="http://schemas.openxmlformats.org/officeDocument/2006/customXml" ds:itemID="{BC71BDBA-D504-47EB-9649-306C56FA8E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989F6B-8C50-AD49-B4C9-685975C1B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J:\Users\Pedro\Desktop\ORVA\Identidad corporativa\Aplicaciones\hoja membretada orva(trb).dotx</Template>
  <TotalTime>1</TotalTime>
  <Pages>44</Pages>
  <Words>8970</Words>
  <Characters>49336</Characters>
  <Application>Microsoft Office Word</Application>
  <DocSecurity>0</DocSecurity>
  <Lines>411</Lines>
  <Paragraphs>116</Paragraphs>
  <ScaleCrop>false</ScaleCrop>
  <Company>www.intercambiosvirtuales.org</Company>
  <LinksUpToDate>false</LinksUpToDate>
  <CharactersWithSpaces>58190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Orozco</dc:creator>
  <cp:lastModifiedBy>Oscar</cp:lastModifiedBy>
  <cp:revision>2</cp:revision>
  <cp:lastPrinted>2020-03-09T03:35:00Z</cp:lastPrinted>
  <dcterms:created xsi:type="dcterms:W3CDTF">2020-03-09T03:42:00Z</dcterms:created>
  <dcterms:modified xsi:type="dcterms:W3CDTF">2020-03-09T03:42:00Z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0x01010003AF545CE06AD541A6D773B5E71F4DC5</vt:lpwstr>
  </property>
</Properties>
</file>